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39A2" w14:textId="345282D7" w:rsidR="00720D7C" w:rsidRPr="000A136E" w:rsidRDefault="000A136E" w:rsidP="000A136E">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00020D28">
        <w:rPr>
          <w:rFonts w:ascii="Times New Roman" w:hAnsi="Times New Roman" w:cs="Times New Roman"/>
          <w:b/>
          <w:sz w:val="24"/>
          <w:szCs w:val="24"/>
          <w:lang w:val="ru-RU"/>
        </w:rPr>
        <w:t xml:space="preserve">      </w:t>
      </w:r>
      <w:r w:rsidR="00720D7C" w:rsidRPr="000A136E">
        <w:rPr>
          <w:rFonts w:ascii="Times New Roman" w:hAnsi="Times New Roman" w:cs="Times New Roman"/>
          <w:b/>
          <w:sz w:val="24"/>
          <w:szCs w:val="24"/>
        </w:rPr>
        <w:t xml:space="preserve">БЕКІТЕМІН </w:t>
      </w:r>
    </w:p>
    <w:p w14:paraId="269BD391" w14:textId="6760F568" w:rsidR="004E4D33" w:rsidRPr="000A136E" w:rsidRDefault="004E4D33" w:rsidP="004E4D33">
      <w:pPr>
        <w:spacing w:after="0" w:line="240" w:lineRule="auto"/>
        <w:jc w:val="center"/>
        <w:rPr>
          <w:rFonts w:ascii="Times New Roman" w:hAnsi="Times New Roman" w:cs="Times New Roman"/>
          <w:sz w:val="24"/>
          <w:szCs w:val="24"/>
        </w:rPr>
      </w:pPr>
      <w:r w:rsidRPr="000A136E">
        <w:rPr>
          <w:rFonts w:ascii="Times New Roman" w:hAnsi="Times New Roman" w:cs="Times New Roman"/>
          <w:sz w:val="24"/>
          <w:szCs w:val="24"/>
        </w:rPr>
        <w:t xml:space="preserve">                                                                                                                                         </w:t>
      </w:r>
      <w:r w:rsidR="00020D28" w:rsidRPr="00020D28">
        <w:rPr>
          <w:rFonts w:ascii="Times New Roman" w:hAnsi="Times New Roman" w:cs="Times New Roman"/>
          <w:sz w:val="24"/>
          <w:szCs w:val="24"/>
        </w:rPr>
        <w:t xml:space="preserve">  </w:t>
      </w:r>
      <w:r w:rsidR="00020D28">
        <w:rPr>
          <w:rFonts w:ascii="Times New Roman" w:hAnsi="Times New Roman" w:cs="Times New Roman"/>
          <w:sz w:val="24"/>
          <w:szCs w:val="24"/>
          <w:lang w:val="ru-RU"/>
        </w:rPr>
        <w:t xml:space="preserve">       </w:t>
      </w:r>
      <w:r w:rsidR="00020D28">
        <w:rPr>
          <w:rFonts w:ascii="Times New Roman" w:hAnsi="Times New Roman" w:cs="Times New Roman"/>
          <w:sz w:val="24"/>
          <w:szCs w:val="24"/>
        </w:rPr>
        <w:t xml:space="preserve"> </w:t>
      </w:r>
      <w:r w:rsidR="005F69CC" w:rsidRPr="000A136E">
        <w:rPr>
          <w:rFonts w:ascii="Times New Roman" w:hAnsi="Times New Roman" w:cs="Times New Roman"/>
          <w:sz w:val="24"/>
          <w:szCs w:val="24"/>
        </w:rPr>
        <w:t>ЭжБЖМ</w:t>
      </w:r>
      <w:r w:rsidR="00720D7C" w:rsidRPr="000A136E">
        <w:rPr>
          <w:rFonts w:ascii="Times New Roman" w:hAnsi="Times New Roman" w:cs="Times New Roman"/>
          <w:sz w:val="24"/>
          <w:szCs w:val="24"/>
        </w:rPr>
        <w:t xml:space="preserve"> </w:t>
      </w:r>
      <w:r w:rsidR="00020D28">
        <w:rPr>
          <w:rFonts w:ascii="Times New Roman" w:hAnsi="Times New Roman" w:cs="Times New Roman"/>
          <w:sz w:val="24"/>
          <w:szCs w:val="24"/>
        </w:rPr>
        <w:t xml:space="preserve">  </w:t>
      </w:r>
      <w:r w:rsidR="00720D7C" w:rsidRPr="000A136E">
        <w:rPr>
          <w:rFonts w:ascii="Times New Roman" w:hAnsi="Times New Roman" w:cs="Times New Roman"/>
          <w:sz w:val="24"/>
          <w:szCs w:val="24"/>
        </w:rPr>
        <w:t xml:space="preserve">Ғылыми кеңесінің </w:t>
      </w:r>
    </w:p>
    <w:p w14:paraId="6EFD401E" w14:textId="356F0F26" w:rsidR="00720D7C" w:rsidRPr="000A136E" w:rsidRDefault="004E4D33" w:rsidP="004E4D33">
      <w:pPr>
        <w:spacing w:after="0" w:line="240" w:lineRule="auto"/>
        <w:jc w:val="center"/>
        <w:rPr>
          <w:rFonts w:ascii="Times New Roman" w:hAnsi="Times New Roman" w:cs="Times New Roman"/>
          <w:sz w:val="24"/>
          <w:szCs w:val="24"/>
        </w:rPr>
      </w:pPr>
      <w:r w:rsidRPr="000A136E">
        <w:rPr>
          <w:rFonts w:ascii="Times New Roman" w:hAnsi="Times New Roman" w:cs="Times New Roman"/>
          <w:sz w:val="24"/>
          <w:szCs w:val="24"/>
        </w:rPr>
        <w:t xml:space="preserve">                                                                                                                                   </w:t>
      </w:r>
      <w:r w:rsidR="00020D28" w:rsidRPr="00020D28">
        <w:rPr>
          <w:rFonts w:ascii="Times New Roman" w:hAnsi="Times New Roman" w:cs="Times New Roman"/>
          <w:sz w:val="24"/>
          <w:szCs w:val="24"/>
        </w:rPr>
        <w:t xml:space="preserve">          </w:t>
      </w:r>
      <w:r w:rsidRPr="000A136E">
        <w:rPr>
          <w:rFonts w:ascii="Times New Roman" w:hAnsi="Times New Roman" w:cs="Times New Roman"/>
          <w:sz w:val="24"/>
          <w:szCs w:val="24"/>
        </w:rPr>
        <w:t xml:space="preserve">  </w:t>
      </w:r>
      <w:r w:rsidR="00720D7C" w:rsidRPr="000A136E">
        <w:rPr>
          <w:rFonts w:ascii="Times New Roman" w:hAnsi="Times New Roman" w:cs="Times New Roman"/>
          <w:sz w:val="24"/>
          <w:szCs w:val="24"/>
        </w:rPr>
        <w:t>төра</w:t>
      </w:r>
      <w:r w:rsidR="005F69CC" w:rsidRPr="000A136E">
        <w:rPr>
          <w:rFonts w:ascii="Times New Roman" w:hAnsi="Times New Roman" w:cs="Times New Roman"/>
          <w:sz w:val="24"/>
          <w:szCs w:val="24"/>
        </w:rPr>
        <w:t>йымы   Даулиева Ғ.</w:t>
      </w:r>
      <w:r w:rsidR="00020D28">
        <w:rPr>
          <w:rFonts w:ascii="Times New Roman" w:hAnsi="Times New Roman" w:cs="Times New Roman"/>
          <w:sz w:val="24"/>
          <w:szCs w:val="24"/>
        </w:rPr>
        <w:t>Р.</w:t>
      </w:r>
    </w:p>
    <w:p w14:paraId="69A385E2" w14:textId="70FBF47A" w:rsidR="00020D28" w:rsidRDefault="004E4D33" w:rsidP="00020D28">
      <w:pPr>
        <w:spacing w:after="0" w:line="240" w:lineRule="auto"/>
        <w:jc w:val="center"/>
        <w:rPr>
          <w:rFonts w:ascii="Times New Roman" w:hAnsi="Times New Roman" w:cs="Times New Roman"/>
          <w:sz w:val="24"/>
          <w:szCs w:val="24"/>
        </w:rPr>
      </w:pPr>
      <w:r w:rsidRPr="000A136E">
        <w:rPr>
          <w:rFonts w:ascii="Times New Roman" w:hAnsi="Times New Roman" w:cs="Times New Roman"/>
          <w:sz w:val="24"/>
          <w:szCs w:val="24"/>
        </w:rPr>
        <w:t xml:space="preserve">                                              </w:t>
      </w:r>
      <w:r w:rsidR="00020D28" w:rsidRPr="00020D28">
        <w:rPr>
          <w:rFonts w:ascii="Times New Roman" w:hAnsi="Times New Roman" w:cs="Times New Roman"/>
          <w:sz w:val="24"/>
          <w:szCs w:val="24"/>
        </w:rPr>
        <w:t xml:space="preserve">                                                                                               ___________________</w:t>
      </w:r>
      <w:r w:rsidRPr="000A136E">
        <w:rPr>
          <w:rFonts w:ascii="Times New Roman" w:hAnsi="Times New Roman" w:cs="Times New Roman"/>
          <w:sz w:val="24"/>
          <w:szCs w:val="24"/>
        </w:rPr>
        <w:t xml:space="preserve">                                                                                                                                                                                          </w:t>
      </w:r>
      <w:r w:rsidR="00720D7C" w:rsidRPr="000A136E">
        <w:rPr>
          <w:rFonts w:ascii="Times New Roman" w:hAnsi="Times New Roman" w:cs="Times New Roman"/>
          <w:sz w:val="24"/>
          <w:szCs w:val="24"/>
        </w:rPr>
        <w:t xml:space="preserve"> </w:t>
      </w:r>
      <w:r w:rsidR="00020D28">
        <w:rPr>
          <w:rFonts w:ascii="Times New Roman" w:hAnsi="Times New Roman" w:cs="Times New Roman"/>
          <w:sz w:val="24"/>
          <w:szCs w:val="24"/>
        </w:rPr>
        <w:t xml:space="preserve">                                 </w:t>
      </w:r>
    </w:p>
    <w:p w14:paraId="53D5E9F5" w14:textId="77777777" w:rsidR="00020D28" w:rsidRDefault="00020D28" w:rsidP="00020D28">
      <w:pPr>
        <w:spacing w:after="0" w:line="240" w:lineRule="auto"/>
        <w:jc w:val="center"/>
        <w:rPr>
          <w:rFonts w:ascii="Times New Roman" w:hAnsi="Times New Roman" w:cs="Times New Roman"/>
          <w:sz w:val="24"/>
          <w:szCs w:val="24"/>
        </w:rPr>
      </w:pPr>
    </w:p>
    <w:p w14:paraId="28C9C9B9" w14:textId="3A931EDD" w:rsidR="00020D28" w:rsidRPr="00020D28" w:rsidRDefault="00020D28" w:rsidP="00020D28">
      <w:pPr>
        <w:spacing w:after="0" w:line="240" w:lineRule="auto"/>
        <w:jc w:val="center"/>
        <w:rPr>
          <w:rFonts w:ascii="Times New Roman" w:hAnsi="Times New Roman" w:cs="Times New Roman"/>
          <w:sz w:val="24"/>
          <w:szCs w:val="24"/>
        </w:rPr>
      </w:pPr>
      <w:r w:rsidRPr="00CE4D83">
        <w:rPr>
          <w:rFonts w:ascii="Times New Roman" w:hAnsi="Times New Roman" w:cs="Times New Roman"/>
          <w:sz w:val="24"/>
          <w:szCs w:val="24"/>
        </w:rPr>
        <w:t xml:space="preserve">                                                                                                                                       </w:t>
      </w:r>
      <w:r>
        <w:rPr>
          <w:rFonts w:ascii="Times New Roman" w:hAnsi="Times New Roman" w:cs="Times New Roman"/>
          <w:sz w:val="24"/>
          <w:szCs w:val="24"/>
        </w:rPr>
        <w:t>Ғы</w:t>
      </w:r>
      <w:r w:rsidR="00720D7C" w:rsidRPr="000A136E">
        <w:rPr>
          <w:rFonts w:ascii="Times New Roman" w:hAnsi="Times New Roman" w:cs="Times New Roman"/>
          <w:sz w:val="24"/>
          <w:szCs w:val="24"/>
        </w:rPr>
        <w:t>лыми кеңес</w:t>
      </w:r>
      <w:r>
        <w:rPr>
          <w:rFonts w:ascii="Times New Roman" w:hAnsi="Times New Roman" w:cs="Times New Roman"/>
          <w:sz w:val="24"/>
          <w:szCs w:val="24"/>
        </w:rPr>
        <w:t>інің</w:t>
      </w:r>
    </w:p>
    <w:p w14:paraId="3FE2B7E8" w14:textId="41CDC131" w:rsidR="00720D7C" w:rsidRPr="000A136E" w:rsidRDefault="00720D7C" w:rsidP="00020D28">
      <w:pPr>
        <w:spacing w:after="0" w:line="240" w:lineRule="auto"/>
        <w:jc w:val="center"/>
        <w:rPr>
          <w:rFonts w:ascii="Times New Roman" w:hAnsi="Times New Roman" w:cs="Times New Roman"/>
          <w:sz w:val="24"/>
          <w:szCs w:val="24"/>
        </w:rPr>
      </w:pPr>
      <w:r w:rsidRPr="000A136E">
        <w:rPr>
          <w:rFonts w:ascii="Times New Roman" w:hAnsi="Times New Roman" w:cs="Times New Roman"/>
          <w:sz w:val="24"/>
          <w:szCs w:val="24"/>
        </w:rPr>
        <w:t xml:space="preserve"> </w:t>
      </w:r>
      <w:r w:rsidR="00020D28">
        <w:rPr>
          <w:rFonts w:ascii="Times New Roman" w:hAnsi="Times New Roman" w:cs="Times New Roman"/>
          <w:sz w:val="24"/>
          <w:szCs w:val="24"/>
        </w:rPr>
        <w:t xml:space="preserve">                                                                                                                                 №    </w:t>
      </w:r>
      <w:r w:rsidRPr="000A136E">
        <w:rPr>
          <w:rFonts w:ascii="Times New Roman" w:hAnsi="Times New Roman" w:cs="Times New Roman"/>
          <w:sz w:val="24"/>
          <w:szCs w:val="24"/>
        </w:rPr>
        <w:t xml:space="preserve">хаттамасы </w:t>
      </w:r>
    </w:p>
    <w:p w14:paraId="3DC35FA7" w14:textId="41C164BE" w:rsidR="00720D7C" w:rsidRPr="000A136E" w:rsidRDefault="00020D28" w:rsidP="00020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20D7C" w:rsidRPr="000A136E">
        <w:rPr>
          <w:rFonts w:ascii="Times New Roman" w:hAnsi="Times New Roman" w:cs="Times New Roman"/>
          <w:sz w:val="24"/>
          <w:szCs w:val="24"/>
        </w:rPr>
        <w:t>«_____»  «___________» 20</w:t>
      </w:r>
      <w:r w:rsidR="005F69CC" w:rsidRPr="000A136E">
        <w:rPr>
          <w:rFonts w:ascii="Times New Roman" w:hAnsi="Times New Roman" w:cs="Times New Roman"/>
          <w:sz w:val="24"/>
          <w:szCs w:val="24"/>
        </w:rPr>
        <w:t>24</w:t>
      </w:r>
      <w:r w:rsidR="00720D7C" w:rsidRPr="000A136E">
        <w:rPr>
          <w:rFonts w:ascii="Times New Roman" w:hAnsi="Times New Roman" w:cs="Times New Roman"/>
          <w:sz w:val="24"/>
          <w:szCs w:val="24"/>
        </w:rPr>
        <w:t xml:space="preserve"> ж.</w:t>
      </w:r>
    </w:p>
    <w:p w14:paraId="0A37501D" w14:textId="77777777" w:rsidR="00720D7C" w:rsidRPr="000A136E" w:rsidRDefault="00720D7C" w:rsidP="004E4D33">
      <w:pPr>
        <w:spacing w:after="0" w:line="240" w:lineRule="auto"/>
        <w:jc w:val="center"/>
        <w:rPr>
          <w:rFonts w:ascii="Times New Roman" w:hAnsi="Times New Roman" w:cs="Times New Roman"/>
          <w:sz w:val="24"/>
          <w:szCs w:val="24"/>
        </w:rPr>
      </w:pPr>
    </w:p>
    <w:p w14:paraId="5DAB6C7B" w14:textId="77777777" w:rsidR="00720D7C" w:rsidRPr="000A136E" w:rsidRDefault="00720D7C" w:rsidP="004E4D33">
      <w:pPr>
        <w:spacing w:after="0" w:line="240" w:lineRule="auto"/>
        <w:jc w:val="center"/>
        <w:rPr>
          <w:rFonts w:ascii="Times New Roman" w:hAnsi="Times New Roman" w:cs="Times New Roman"/>
          <w:sz w:val="24"/>
          <w:szCs w:val="24"/>
        </w:rPr>
      </w:pPr>
    </w:p>
    <w:p w14:paraId="02EB378F" w14:textId="77777777" w:rsidR="00720D7C" w:rsidRPr="000A136E" w:rsidRDefault="00720D7C" w:rsidP="004E4D33">
      <w:pPr>
        <w:spacing w:after="0" w:line="240" w:lineRule="auto"/>
        <w:jc w:val="center"/>
        <w:rPr>
          <w:rFonts w:ascii="Times New Roman" w:hAnsi="Times New Roman" w:cs="Times New Roman"/>
          <w:b/>
          <w:sz w:val="24"/>
          <w:szCs w:val="24"/>
        </w:rPr>
      </w:pPr>
    </w:p>
    <w:p w14:paraId="6A05A809" w14:textId="77777777" w:rsidR="00720D7C" w:rsidRPr="000A136E" w:rsidRDefault="00720D7C" w:rsidP="004E4D33">
      <w:pPr>
        <w:spacing w:after="0" w:line="240" w:lineRule="auto"/>
        <w:jc w:val="center"/>
        <w:rPr>
          <w:rFonts w:ascii="Times New Roman" w:hAnsi="Times New Roman" w:cs="Times New Roman"/>
          <w:sz w:val="24"/>
          <w:szCs w:val="24"/>
        </w:rPr>
      </w:pPr>
    </w:p>
    <w:p w14:paraId="5A39BBE3" w14:textId="77777777" w:rsidR="00720D7C" w:rsidRPr="000A136E" w:rsidRDefault="00720D7C" w:rsidP="004E4D33">
      <w:pPr>
        <w:spacing w:after="0" w:line="240" w:lineRule="auto"/>
        <w:jc w:val="center"/>
        <w:rPr>
          <w:rFonts w:ascii="Times New Roman" w:hAnsi="Times New Roman" w:cs="Times New Roman"/>
          <w:sz w:val="24"/>
          <w:szCs w:val="24"/>
        </w:rPr>
      </w:pPr>
    </w:p>
    <w:p w14:paraId="41C8F396" w14:textId="77777777" w:rsidR="00720D7C" w:rsidRPr="000A136E" w:rsidRDefault="00720D7C" w:rsidP="004E4D33">
      <w:pPr>
        <w:spacing w:after="0" w:line="240" w:lineRule="auto"/>
        <w:jc w:val="center"/>
        <w:rPr>
          <w:rFonts w:ascii="Times New Roman" w:hAnsi="Times New Roman" w:cs="Times New Roman"/>
          <w:sz w:val="24"/>
          <w:szCs w:val="24"/>
        </w:rPr>
      </w:pPr>
    </w:p>
    <w:p w14:paraId="72A3D3EC" w14:textId="77777777" w:rsidR="00720D7C" w:rsidRPr="000A136E" w:rsidRDefault="00720D7C" w:rsidP="004E4D33">
      <w:pPr>
        <w:spacing w:after="0" w:line="240" w:lineRule="auto"/>
        <w:jc w:val="center"/>
        <w:rPr>
          <w:rFonts w:ascii="Times New Roman" w:hAnsi="Times New Roman" w:cs="Times New Roman"/>
          <w:sz w:val="24"/>
          <w:szCs w:val="24"/>
        </w:rPr>
      </w:pPr>
    </w:p>
    <w:p w14:paraId="0D0B940D" w14:textId="77777777" w:rsidR="00720D7C" w:rsidRPr="000A136E" w:rsidRDefault="00720D7C" w:rsidP="004E4D33">
      <w:pPr>
        <w:spacing w:after="0" w:line="240" w:lineRule="auto"/>
        <w:jc w:val="center"/>
        <w:rPr>
          <w:rFonts w:ascii="Times New Roman" w:hAnsi="Times New Roman" w:cs="Times New Roman"/>
          <w:sz w:val="24"/>
          <w:szCs w:val="24"/>
        </w:rPr>
      </w:pPr>
    </w:p>
    <w:p w14:paraId="397DD3D8" w14:textId="0838D3D9" w:rsidR="00720D7C" w:rsidRPr="000A136E" w:rsidRDefault="005F69CC" w:rsidP="004E4D33">
      <w:pPr>
        <w:spacing w:after="0" w:line="240" w:lineRule="auto"/>
        <w:jc w:val="center"/>
        <w:rPr>
          <w:rFonts w:ascii="Times New Roman" w:eastAsiaTheme="minorHAnsi" w:hAnsi="Times New Roman" w:cs="Times New Roman"/>
          <w:b/>
          <w:sz w:val="24"/>
          <w:szCs w:val="24"/>
          <w:lang w:eastAsia="en-US"/>
        </w:rPr>
      </w:pPr>
      <w:r w:rsidRPr="000A136E">
        <w:rPr>
          <w:rFonts w:ascii="Times New Roman" w:eastAsiaTheme="minorHAnsi" w:hAnsi="Times New Roman" w:cs="Times New Roman"/>
          <w:b/>
          <w:sz w:val="24"/>
          <w:szCs w:val="24"/>
          <w:lang w:eastAsia="en-US"/>
        </w:rPr>
        <w:t xml:space="preserve">"Адам ресурстарын басқару"пәні бойынша  </w:t>
      </w:r>
      <w:r w:rsidR="00720D7C" w:rsidRPr="000A136E">
        <w:rPr>
          <w:rFonts w:ascii="Times New Roman" w:eastAsiaTheme="minorHAnsi" w:hAnsi="Times New Roman" w:cs="Times New Roman"/>
          <w:b/>
          <w:sz w:val="24"/>
          <w:szCs w:val="24"/>
          <w:lang w:eastAsia="en-US"/>
        </w:rPr>
        <w:t>ЖАОК оқу үдерісіне интеграциялау картасы</w:t>
      </w:r>
    </w:p>
    <w:p w14:paraId="0E27B00A" w14:textId="77777777" w:rsidR="00720D7C" w:rsidRPr="000A136E" w:rsidRDefault="00720D7C" w:rsidP="004E4D33">
      <w:pPr>
        <w:spacing w:after="0" w:line="240" w:lineRule="auto"/>
        <w:jc w:val="center"/>
        <w:rPr>
          <w:rFonts w:ascii="Times New Roman" w:hAnsi="Times New Roman" w:cs="Times New Roman"/>
          <w:sz w:val="24"/>
          <w:szCs w:val="24"/>
        </w:rPr>
      </w:pPr>
    </w:p>
    <w:p w14:paraId="7D8FD4EE" w14:textId="4CC40123" w:rsidR="00720D7C" w:rsidRPr="000A136E" w:rsidRDefault="005F69CC" w:rsidP="004E4D33">
      <w:pPr>
        <w:spacing w:after="0" w:line="240" w:lineRule="auto"/>
        <w:jc w:val="center"/>
        <w:rPr>
          <w:rFonts w:ascii="Times New Roman" w:hAnsi="Times New Roman" w:cs="Times New Roman"/>
          <w:sz w:val="24"/>
          <w:szCs w:val="24"/>
        </w:rPr>
      </w:pPr>
      <w:r w:rsidRPr="000A136E">
        <w:rPr>
          <w:rFonts w:ascii="Times New Roman" w:hAnsi="Times New Roman" w:cs="Times New Roman"/>
          <w:sz w:val="24"/>
          <w:szCs w:val="24"/>
        </w:rPr>
        <w:t>7М04112-менеджмент білім беру бағдарламасы бойынша</w:t>
      </w:r>
    </w:p>
    <w:p w14:paraId="60061E4C"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44EAFD9C"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4B94D5A5"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3DEEC669"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3656B9AB"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45FB0818"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049F31CB"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53128261"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62486C05"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4101652C"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4B99056E" w14:textId="77777777" w:rsidR="00720D7C" w:rsidRPr="000A136E" w:rsidRDefault="00720D7C" w:rsidP="004E4D33">
      <w:pPr>
        <w:spacing w:after="0" w:line="240" w:lineRule="auto"/>
        <w:jc w:val="center"/>
        <w:rPr>
          <w:rFonts w:ascii="Times New Roman" w:eastAsia="Times New Roman" w:hAnsi="Times New Roman" w:cs="Times New Roman"/>
          <w:sz w:val="24"/>
          <w:szCs w:val="24"/>
        </w:rPr>
      </w:pPr>
    </w:p>
    <w:p w14:paraId="78ED280F" w14:textId="77777777" w:rsidR="00F2448C" w:rsidRPr="000A136E" w:rsidRDefault="00720D7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                        </w:t>
      </w:r>
      <w:r w:rsidRPr="000A136E">
        <w:rPr>
          <w:rFonts w:ascii="Times New Roman" w:eastAsia="Times New Roman" w:hAnsi="Times New Roman" w:cs="Times New Roman"/>
          <w:sz w:val="24"/>
          <w:szCs w:val="24"/>
        </w:rPr>
        <w:tab/>
      </w:r>
      <w:r w:rsidRPr="000A136E">
        <w:rPr>
          <w:rFonts w:ascii="Times New Roman" w:eastAsia="Times New Roman" w:hAnsi="Times New Roman" w:cs="Times New Roman"/>
          <w:sz w:val="24"/>
          <w:szCs w:val="24"/>
        </w:rPr>
        <w:tab/>
      </w:r>
      <w:r w:rsidRPr="000A136E">
        <w:rPr>
          <w:rFonts w:ascii="Times New Roman" w:eastAsia="Times New Roman" w:hAnsi="Times New Roman" w:cs="Times New Roman"/>
          <w:sz w:val="24"/>
          <w:szCs w:val="24"/>
        </w:rPr>
        <w:tab/>
        <w:t xml:space="preserve">   </w:t>
      </w:r>
    </w:p>
    <w:p w14:paraId="1299C43A" w14:textId="77777777" w:rsidR="00F2448C" w:rsidRPr="000A136E" w:rsidRDefault="00F2448C" w:rsidP="004E4D33">
      <w:pPr>
        <w:spacing w:after="0" w:line="240" w:lineRule="auto"/>
        <w:rPr>
          <w:rFonts w:ascii="Times New Roman" w:eastAsia="Times New Roman" w:hAnsi="Times New Roman" w:cs="Times New Roman"/>
          <w:sz w:val="24"/>
          <w:szCs w:val="24"/>
        </w:rPr>
      </w:pPr>
    </w:p>
    <w:p w14:paraId="4DDBEF00" w14:textId="77777777" w:rsidR="00F2448C" w:rsidRPr="000A136E" w:rsidRDefault="00F2448C" w:rsidP="004E4D33">
      <w:pPr>
        <w:spacing w:after="0" w:line="240" w:lineRule="auto"/>
        <w:rPr>
          <w:rFonts w:ascii="Times New Roman" w:eastAsia="Times New Roman" w:hAnsi="Times New Roman" w:cs="Times New Roman"/>
          <w:sz w:val="24"/>
          <w:szCs w:val="24"/>
        </w:rPr>
      </w:pPr>
    </w:p>
    <w:p w14:paraId="3461D779" w14:textId="77777777" w:rsidR="00F2448C" w:rsidRPr="000A136E" w:rsidRDefault="00F2448C" w:rsidP="004E4D33">
      <w:pPr>
        <w:spacing w:after="0" w:line="240" w:lineRule="auto"/>
        <w:jc w:val="center"/>
        <w:rPr>
          <w:rFonts w:ascii="Times New Roman" w:eastAsia="Times New Roman" w:hAnsi="Times New Roman" w:cs="Times New Roman"/>
          <w:sz w:val="24"/>
          <w:szCs w:val="24"/>
        </w:rPr>
      </w:pPr>
    </w:p>
    <w:p w14:paraId="23E77FDE" w14:textId="77777777" w:rsidR="004E4D33" w:rsidRPr="000A136E" w:rsidRDefault="004E4D33" w:rsidP="004E4D33">
      <w:pPr>
        <w:spacing w:after="0" w:line="240" w:lineRule="auto"/>
        <w:jc w:val="center"/>
        <w:rPr>
          <w:rFonts w:ascii="Times New Roman" w:eastAsia="Times New Roman" w:hAnsi="Times New Roman" w:cs="Times New Roman"/>
          <w:sz w:val="24"/>
          <w:szCs w:val="24"/>
        </w:rPr>
      </w:pPr>
    </w:p>
    <w:p w14:paraId="0D2AD36A" w14:textId="166C8614" w:rsidR="00F2448C" w:rsidRPr="000A136E" w:rsidRDefault="00720D7C" w:rsidP="004E4D33">
      <w:pPr>
        <w:spacing w:after="0" w:line="240" w:lineRule="auto"/>
        <w:jc w:val="both"/>
        <w:rPr>
          <w:rFonts w:ascii="Times New Roman" w:eastAsia="Times New Roman" w:hAnsi="Times New Roman" w:cs="Times New Roman"/>
          <w:color w:val="222A35"/>
          <w:sz w:val="24"/>
          <w:szCs w:val="24"/>
        </w:rPr>
      </w:pPr>
      <w:bookmarkStart w:id="0" w:name="_heading=h.gjdgxs" w:colFirst="0" w:colLast="0"/>
      <w:bookmarkEnd w:id="0"/>
      <w:r w:rsidRPr="000A136E">
        <w:rPr>
          <w:rFonts w:ascii="Times New Roman" w:eastAsia="Times New Roman" w:hAnsi="Times New Roman" w:cs="Times New Roman"/>
          <w:b/>
          <w:color w:val="222A35"/>
          <w:sz w:val="24"/>
          <w:szCs w:val="24"/>
        </w:rPr>
        <w:lastRenderedPageBreak/>
        <w:t>Жұмыстың мақсаты</w:t>
      </w:r>
      <w:r w:rsidRPr="000A136E">
        <w:rPr>
          <w:rFonts w:ascii="Times New Roman" w:eastAsia="Times New Roman" w:hAnsi="Times New Roman" w:cs="Times New Roman"/>
          <w:color w:val="222A35"/>
          <w:sz w:val="24"/>
          <w:szCs w:val="24"/>
        </w:rPr>
        <w:t xml:space="preserve"> – Пән бойынша ЖАОК немесе оның элементтерін оқу үдерісіне қосу.</w:t>
      </w:r>
    </w:p>
    <w:p w14:paraId="3CF2D8B6"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p w14:paraId="0FB78278" w14:textId="0253EFF8" w:rsidR="00F2448C" w:rsidRPr="000A136E" w:rsidRDefault="00720D7C" w:rsidP="004E4D33">
      <w:pPr>
        <w:spacing w:after="0" w:line="240" w:lineRule="auto"/>
        <w:jc w:val="both"/>
        <w:rPr>
          <w:rFonts w:ascii="Times New Roman" w:eastAsia="Times New Roman" w:hAnsi="Times New Roman" w:cs="Times New Roman"/>
          <w:sz w:val="24"/>
          <w:szCs w:val="24"/>
        </w:rPr>
      </w:pPr>
      <w:r w:rsidRPr="000A136E">
        <w:rPr>
          <w:rFonts w:ascii="Times New Roman" w:eastAsia="Times New Roman" w:hAnsi="Times New Roman" w:cs="Times New Roman"/>
          <w:color w:val="222A35"/>
          <w:sz w:val="24"/>
          <w:szCs w:val="24"/>
        </w:rPr>
        <w:t>1-бөлім. ЖАОК жалпы сипаттамалары негізінде пәнмен салыстырып таңдау.</w:t>
      </w:r>
    </w:p>
    <w:p w14:paraId="00023219" w14:textId="77777777" w:rsidR="001555B3" w:rsidRPr="000A136E" w:rsidRDefault="001555B3" w:rsidP="004E4D33">
      <w:pPr>
        <w:spacing w:after="0" w:line="240" w:lineRule="auto"/>
        <w:jc w:val="both"/>
        <w:rPr>
          <w:rFonts w:ascii="Times New Roman" w:eastAsia="Times New Roman" w:hAnsi="Times New Roman" w:cs="Times New Roman"/>
          <w:b/>
          <w:color w:val="323E4F"/>
          <w:sz w:val="24"/>
          <w:szCs w:val="24"/>
        </w:rPr>
        <w:sectPr w:rsidR="001555B3" w:rsidRPr="000A136E">
          <w:pgSz w:w="16838" w:h="11906"/>
          <w:pgMar w:top="1134" w:right="1134" w:bottom="850" w:left="1134" w:header="708" w:footer="708" w:gutter="0"/>
          <w:pgNumType w:start="1"/>
          <w:cols w:space="720"/>
        </w:sectPr>
      </w:pPr>
    </w:p>
    <w:tbl>
      <w:tblPr>
        <w:tblStyle w:val="a9"/>
        <w:tblW w:w="138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6804"/>
      </w:tblGrid>
      <w:tr w:rsidR="00F2448C" w:rsidRPr="000A136E" w14:paraId="37B7696F" w14:textId="77777777" w:rsidTr="00F24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0399DF69" w14:textId="5DFA0154" w:rsidR="00F2448C" w:rsidRPr="000A136E" w:rsidRDefault="00720D7C" w:rsidP="004E4D33">
            <w:pPr>
              <w:jc w:val="both"/>
              <w:rPr>
                <w:rFonts w:ascii="Times New Roman" w:eastAsia="Times New Roman" w:hAnsi="Times New Roman" w:cs="Times New Roman"/>
                <w:color w:val="323E4F"/>
                <w:sz w:val="24"/>
                <w:szCs w:val="24"/>
                <w:lang w:val="ru-RU"/>
              </w:rPr>
            </w:pPr>
            <w:r w:rsidRPr="000A136E">
              <w:rPr>
                <w:rFonts w:ascii="Times New Roman" w:eastAsia="Times New Roman" w:hAnsi="Times New Roman" w:cs="Times New Roman"/>
                <w:color w:val="323E4F"/>
                <w:sz w:val="24"/>
                <w:szCs w:val="24"/>
              </w:rPr>
              <w:t>Пәннің атауы:</w:t>
            </w:r>
            <w:r w:rsidR="001555B3" w:rsidRPr="000A136E">
              <w:rPr>
                <w:rFonts w:ascii="Times New Roman" w:eastAsia="Times New Roman" w:hAnsi="Times New Roman" w:cs="Times New Roman"/>
                <w:color w:val="323E4F"/>
                <w:sz w:val="24"/>
                <w:szCs w:val="24"/>
              </w:rPr>
              <w:t xml:space="preserve"> Адам ресурстарын басқару</w:t>
            </w:r>
          </w:p>
        </w:tc>
        <w:tc>
          <w:tcPr>
            <w:tcW w:w="6804" w:type="dxa"/>
            <w:tcBorders>
              <w:left w:val="single" w:sz="4" w:space="0" w:color="000000"/>
            </w:tcBorders>
          </w:tcPr>
          <w:p w14:paraId="07B6A8D1" w14:textId="77777777" w:rsidR="00F2448C" w:rsidRPr="000A136E" w:rsidRDefault="00720D7C" w:rsidP="004E4D3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ЖАОК атауы:</w:t>
            </w:r>
          </w:p>
          <w:p w14:paraId="2629AD4F" w14:textId="7A5D7452" w:rsidR="00D0119F" w:rsidRPr="000A136E" w:rsidRDefault="00D0119F" w:rsidP="004E4D3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p>
        </w:tc>
      </w:tr>
      <w:tr w:rsidR="00F2448C" w:rsidRPr="000A136E" w14:paraId="1FC39945"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0562CB0E" w14:textId="662B0257" w:rsidR="00F2448C"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Білім беру саласының коды және жіктелуі</w:t>
            </w:r>
          </w:p>
        </w:tc>
        <w:tc>
          <w:tcPr>
            <w:tcW w:w="6804" w:type="dxa"/>
            <w:tcBorders>
              <w:left w:val="single" w:sz="4" w:space="0" w:color="000000"/>
            </w:tcBorders>
          </w:tcPr>
          <w:p w14:paraId="34CE0A41" w14:textId="4EDDA0F0" w:rsidR="00F2448C" w:rsidRPr="00020D28" w:rsidRDefault="00D01FE0"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0A136E">
              <w:rPr>
                <w:rFonts w:ascii="Times New Roman" w:eastAsia="Times New Roman" w:hAnsi="Times New Roman" w:cs="Times New Roman"/>
                <w:b/>
                <w:color w:val="222A35"/>
                <w:sz w:val="24"/>
                <w:szCs w:val="24"/>
                <w:lang w:val="en-US"/>
              </w:rPr>
              <w:t>HR-</w:t>
            </w:r>
            <w:r w:rsidR="00020D28">
              <w:rPr>
                <w:rFonts w:ascii="Times New Roman" w:eastAsia="Times New Roman" w:hAnsi="Times New Roman" w:cs="Times New Roman"/>
                <w:b/>
                <w:color w:val="222A35"/>
                <w:sz w:val="24"/>
                <w:szCs w:val="24"/>
              </w:rPr>
              <w:t>менеджментке кіріспе</w:t>
            </w:r>
          </w:p>
        </w:tc>
      </w:tr>
      <w:tr w:rsidR="00D0119F" w:rsidRPr="000A136E" w14:paraId="7F9BE669"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62F384BB" w14:textId="3A3C848F" w:rsidR="00D0119F"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7М04-Бизнес, басқару және құқық</w:t>
            </w:r>
          </w:p>
        </w:tc>
        <w:tc>
          <w:tcPr>
            <w:tcW w:w="6804" w:type="dxa"/>
            <w:tcBorders>
              <w:left w:val="single" w:sz="4" w:space="0" w:color="000000"/>
            </w:tcBorders>
          </w:tcPr>
          <w:p w14:paraId="3337D2BA" w14:textId="77777777" w:rsidR="00D0119F" w:rsidRPr="000A136E" w:rsidRDefault="00D0119F"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p>
        </w:tc>
      </w:tr>
      <w:tr w:rsidR="00D0119F" w:rsidRPr="000A136E" w14:paraId="1E5F64B3"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7613F60C" w14:textId="09D6FB22" w:rsidR="00D0119F"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Дайындық бағытының коды және жіктелуі</w:t>
            </w:r>
          </w:p>
        </w:tc>
        <w:tc>
          <w:tcPr>
            <w:tcW w:w="6804" w:type="dxa"/>
            <w:tcBorders>
              <w:left w:val="single" w:sz="4" w:space="0" w:color="000000"/>
            </w:tcBorders>
          </w:tcPr>
          <w:p w14:paraId="76D32C82" w14:textId="77777777" w:rsidR="00D0119F" w:rsidRPr="000A136E" w:rsidRDefault="00D0119F"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r>
      <w:tr w:rsidR="00D0119F" w:rsidRPr="000A136E" w14:paraId="6BD660C0"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0FD115B9" w14:textId="1BDE4A47" w:rsidR="00D0119F"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7М041-Бизнес және басқару</w:t>
            </w:r>
          </w:p>
        </w:tc>
        <w:tc>
          <w:tcPr>
            <w:tcW w:w="6804" w:type="dxa"/>
            <w:tcBorders>
              <w:left w:val="single" w:sz="4" w:space="0" w:color="000000"/>
            </w:tcBorders>
          </w:tcPr>
          <w:p w14:paraId="633B0FB4" w14:textId="77777777" w:rsidR="00D0119F" w:rsidRPr="000A136E" w:rsidRDefault="00D0119F"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p>
        </w:tc>
      </w:tr>
      <w:tr w:rsidR="00D0119F" w:rsidRPr="000A136E" w14:paraId="4575FBEF"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6C6EF424" w14:textId="375C31AF" w:rsidR="00D0119F" w:rsidRPr="000A136E" w:rsidRDefault="00D0119F"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Б</w:t>
            </w:r>
            <w:r w:rsidR="001555B3" w:rsidRPr="000A136E">
              <w:rPr>
                <w:rFonts w:ascii="Times New Roman" w:eastAsia="Times New Roman" w:hAnsi="Times New Roman" w:cs="Times New Roman"/>
                <w:color w:val="222A35"/>
                <w:sz w:val="24"/>
                <w:szCs w:val="24"/>
              </w:rPr>
              <w:t>ілім беру бағдарламаларның коды және тобы</w:t>
            </w:r>
          </w:p>
        </w:tc>
        <w:tc>
          <w:tcPr>
            <w:tcW w:w="6804" w:type="dxa"/>
            <w:tcBorders>
              <w:left w:val="single" w:sz="4" w:space="0" w:color="000000"/>
            </w:tcBorders>
          </w:tcPr>
          <w:p w14:paraId="77990C33" w14:textId="77777777" w:rsidR="00D0119F" w:rsidRPr="000A136E" w:rsidRDefault="00D0119F"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r>
      <w:tr w:rsidR="00F2448C" w:rsidRPr="000A136E" w14:paraId="217FCEF4"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08AA70FF" w14:textId="552A7B24" w:rsidR="00F2448C" w:rsidRPr="000A136E" w:rsidRDefault="001555B3"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М072</w:t>
            </w:r>
          </w:p>
        </w:tc>
        <w:tc>
          <w:tcPr>
            <w:tcW w:w="6804" w:type="dxa"/>
            <w:tcBorders>
              <w:left w:val="single" w:sz="4" w:space="0" w:color="000000"/>
            </w:tcBorders>
          </w:tcPr>
          <w:p w14:paraId="3C68FF83" w14:textId="77674090" w:rsidR="00F2448C" w:rsidRPr="000A136E" w:rsidRDefault="00F2448C"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p>
        </w:tc>
      </w:tr>
      <w:tr w:rsidR="00F2448C" w:rsidRPr="000A136E" w14:paraId="62EBF3C5"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6D98A12B" w14:textId="1CC244CF" w:rsidR="00F2448C"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ББ шифры</w:t>
            </w:r>
          </w:p>
        </w:tc>
        <w:tc>
          <w:tcPr>
            <w:tcW w:w="6804" w:type="dxa"/>
            <w:tcBorders>
              <w:left w:val="single" w:sz="4" w:space="0" w:color="000000"/>
            </w:tcBorders>
          </w:tcPr>
          <w:p w14:paraId="2946DB82" w14:textId="77777777" w:rsidR="00F2448C" w:rsidRPr="000A136E" w:rsidRDefault="00F2448C"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r>
      <w:tr w:rsidR="00F2448C" w:rsidRPr="000A136E" w14:paraId="7297A49D"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406339BA" w14:textId="7F3E5E89" w:rsidR="00F2448C" w:rsidRPr="000A136E" w:rsidRDefault="001555B3"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7М04112</w:t>
            </w:r>
          </w:p>
        </w:tc>
        <w:tc>
          <w:tcPr>
            <w:tcW w:w="6804" w:type="dxa"/>
            <w:tcBorders>
              <w:left w:val="single" w:sz="4" w:space="0" w:color="000000"/>
            </w:tcBorders>
          </w:tcPr>
          <w:p w14:paraId="2375587B" w14:textId="4F24D5A3" w:rsidR="00F2448C" w:rsidRPr="000A136E" w:rsidRDefault="00F2448C"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p>
        </w:tc>
      </w:tr>
      <w:tr w:rsidR="00F2448C" w:rsidRPr="000A136E" w14:paraId="5997CC1D"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110FFD37" w14:textId="0CFD95C4" w:rsidR="00F2448C" w:rsidRPr="000A136E" w:rsidRDefault="001555B3"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ББ атауы</w:t>
            </w:r>
          </w:p>
        </w:tc>
        <w:tc>
          <w:tcPr>
            <w:tcW w:w="6804" w:type="dxa"/>
            <w:tcBorders>
              <w:left w:val="single" w:sz="4" w:space="0" w:color="000000"/>
            </w:tcBorders>
          </w:tcPr>
          <w:p w14:paraId="6B699379" w14:textId="77777777" w:rsidR="00F2448C" w:rsidRPr="000A136E" w:rsidRDefault="00F2448C"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r>
      <w:tr w:rsidR="00F2448C" w:rsidRPr="000A136E" w14:paraId="45643AD8"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5A98F6CB" w14:textId="6F08DFED" w:rsidR="00F2448C" w:rsidRPr="000A136E" w:rsidRDefault="006B6F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Менеджмент</w:t>
            </w:r>
          </w:p>
        </w:tc>
        <w:tc>
          <w:tcPr>
            <w:tcW w:w="6804" w:type="dxa"/>
            <w:tcBorders>
              <w:left w:val="single" w:sz="4" w:space="0" w:color="000000"/>
            </w:tcBorders>
          </w:tcPr>
          <w:p w14:paraId="0DCC7CE2" w14:textId="77777777" w:rsidR="00F2448C" w:rsidRPr="000A136E" w:rsidRDefault="00720D7C"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 xml:space="preserve">Платформа </w:t>
            </w:r>
          </w:p>
        </w:tc>
      </w:tr>
      <w:tr w:rsidR="00F2448C" w:rsidRPr="000A136E" w14:paraId="3FE9F23F"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1F72F646" w14:textId="6FB252EE" w:rsidR="00F2448C" w:rsidRPr="000A136E" w:rsidRDefault="006B6F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Еңбек қарқындылығы сағат/кредит</w:t>
            </w:r>
          </w:p>
        </w:tc>
        <w:tc>
          <w:tcPr>
            <w:tcW w:w="6804" w:type="dxa"/>
            <w:tcBorders>
              <w:left w:val="single" w:sz="4" w:space="0" w:color="000000"/>
            </w:tcBorders>
          </w:tcPr>
          <w:p w14:paraId="08CE6F91" w14:textId="3FCEA88D" w:rsidR="00F2448C" w:rsidRPr="000A136E" w:rsidRDefault="00D01FE0"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2963D7">
              <w:rPr>
                <w:rFonts w:ascii="Times New Roman" w:eastAsia="Times New Roman" w:hAnsi="Times New Roman" w:cs="Times New Roman"/>
                <w:b/>
                <w:color w:val="FF0000"/>
                <w:sz w:val="24"/>
                <w:szCs w:val="24"/>
                <w:lang w:val="en-US"/>
              </w:rPr>
              <w:t xml:space="preserve">10 </w:t>
            </w:r>
            <w:r w:rsidRPr="002963D7">
              <w:rPr>
                <w:rFonts w:ascii="Times New Roman" w:eastAsia="Times New Roman" w:hAnsi="Times New Roman" w:cs="Times New Roman"/>
                <w:b/>
                <w:color w:val="FF0000"/>
                <w:sz w:val="24"/>
                <w:szCs w:val="24"/>
              </w:rPr>
              <w:t>сағат//25 дәріс</w:t>
            </w:r>
          </w:p>
        </w:tc>
      </w:tr>
      <w:tr w:rsidR="00F2448C" w:rsidRPr="000A136E" w14:paraId="1D6A65CD"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61CDCEAD" w14:textId="5470709B" w:rsidR="00F2448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70/5</w:t>
            </w:r>
          </w:p>
        </w:tc>
        <w:tc>
          <w:tcPr>
            <w:tcW w:w="6804" w:type="dxa"/>
            <w:tcBorders>
              <w:left w:val="single" w:sz="4" w:space="0" w:color="000000"/>
            </w:tcBorders>
          </w:tcPr>
          <w:p w14:paraId="078F8A3E" w14:textId="698EC223" w:rsidR="00F2448C" w:rsidRPr="000A136E" w:rsidRDefault="00720D7C"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r w:rsidRPr="000A136E">
              <w:rPr>
                <w:rFonts w:ascii="Times New Roman" w:eastAsia="Times New Roman" w:hAnsi="Times New Roman" w:cs="Times New Roman"/>
                <w:b/>
                <w:color w:val="323E4F"/>
                <w:sz w:val="24"/>
                <w:szCs w:val="24"/>
              </w:rPr>
              <w:t>Курсқа сілтеме</w:t>
            </w:r>
            <w:r w:rsidR="00D01FE0" w:rsidRPr="000A136E">
              <w:rPr>
                <w:rFonts w:ascii="Times New Roman" w:hAnsi="Times New Roman" w:cs="Times New Roman"/>
                <w:b/>
                <w:color w:val="006FBF"/>
                <w:sz w:val="24"/>
                <w:szCs w:val="24"/>
              </w:rPr>
              <w:t xml:space="preserve"> </w:t>
            </w:r>
            <w:r w:rsidR="00D01FE0" w:rsidRPr="000A136E">
              <w:rPr>
                <w:rFonts w:ascii="Times New Roman" w:hAnsi="Times New Roman" w:cs="Times New Roman"/>
                <w:b/>
                <w:color w:val="000000" w:themeColor="text1"/>
                <w:sz w:val="24"/>
                <w:szCs w:val="24"/>
              </w:rPr>
              <w:t>https://openu.kz/kz/courses/hr-menedzhmentke-krspe</w:t>
            </w:r>
          </w:p>
        </w:tc>
      </w:tr>
      <w:tr w:rsidR="006B6F7C" w:rsidRPr="000A136E" w14:paraId="62A33B7C"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187F9820" w14:textId="13F5CFA9" w:rsidR="006B6F7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Оқыту бағыты</w:t>
            </w:r>
          </w:p>
        </w:tc>
        <w:tc>
          <w:tcPr>
            <w:tcW w:w="6804" w:type="dxa"/>
            <w:tcBorders>
              <w:left w:val="single" w:sz="4" w:space="0" w:color="000000"/>
            </w:tcBorders>
          </w:tcPr>
          <w:p w14:paraId="71FBC436" w14:textId="7629FE4E" w:rsidR="006B6F7C" w:rsidRPr="000A136E" w:rsidRDefault="000A136E"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lang w:val="en-US"/>
              </w:rPr>
            </w:pPr>
            <w:r w:rsidRPr="000A136E">
              <w:rPr>
                <w:rFonts w:ascii="Times New Roman" w:eastAsia="Times New Roman" w:hAnsi="Times New Roman" w:cs="Times New Roman"/>
                <w:b/>
                <w:color w:val="323E4F"/>
                <w:sz w:val="24"/>
                <w:szCs w:val="24"/>
              </w:rPr>
              <w:t xml:space="preserve">Күндізгі </w:t>
            </w:r>
            <w:r w:rsidRPr="000A136E">
              <w:rPr>
                <w:rFonts w:ascii="Times New Roman" w:eastAsia="Times New Roman" w:hAnsi="Times New Roman" w:cs="Times New Roman"/>
                <w:b/>
                <w:color w:val="323E4F"/>
                <w:sz w:val="24"/>
                <w:szCs w:val="24"/>
                <w:lang w:val="en-US"/>
              </w:rPr>
              <w:t>openu.kz</w:t>
            </w:r>
          </w:p>
        </w:tc>
      </w:tr>
      <w:tr w:rsidR="006B6F7C" w:rsidRPr="000A136E" w14:paraId="61768015"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7E76F3B7" w14:textId="48215A1C" w:rsidR="006B6F7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Ғылыми-педагогикалық</w:t>
            </w:r>
          </w:p>
        </w:tc>
        <w:tc>
          <w:tcPr>
            <w:tcW w:w="6804" w:type="dxa"/>
            <w:tcBorders>
              <w:left w:val="single" w:sz="4" w:space="0" w:color="000000"/>
            </w:tcBorders>
          </w:tcPr>
          <w:p w14:paraId="3470ABAB" w14:textId="7522A13B" w:rsidR="006B6F7C" w:rsidRPr="000A136E" w:rsidRDefault="00C767CA"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color w:val="222A35"/>
                <w:sz w:val="24"/>
                <w:szCs w:val="24"/>
              </w:rPr>
              <w:t>Ғылыми-педагогикалық</w:t>
            </w:r>
          </w:p>
        </w:tc>
      </w:tr>
      <w:tr w:rsidR="00F2448C" w:rsidRPr="000A136E" w14:paraId="1097F913"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74DC9ABB" w14:textId="77777777" w:rsidR="00F2448C" w:rsidRPr="000A136E" w:rsidRDefault="00720D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Білім деңгейі (кәсіптік білім / бакалавр / магистр / докторантура / қосымша білім)</w:t>
            </w:r>
          </w:p>
        </w:tc>
        <w:tc>
          <w:tcPr>
            <w:tcW w:w="6804" w:type="dxa"/>
            <w:tcBorders>
              <w:left w:val="single" w:sz="4" w:space="0" w:color="000000"/>
            </w:tcBorders>
          </w:tcPr>
          <w:p w14:paraId="6018E7B5" w14:textId="77777777" w:rsidR="00F2448C" w:rsidRPr="000A136E" w:rsidRDefault="00720D7C"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Білім деңгейі, егер ЖАОК-та көрсетілген болса</w:t>
            </w:r>
          </w:p>
        </w:tc>
      </w:tr>
      <w:tr w:rsidR="00F2448C" w:rsidRPr="000A136E" w14:paraId="6BB9E253"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23DE523C" w14:textId="34C3A1FE" w:rsidR="00F2448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магистратура</w:t>
            </w:r>
          </w:p>
        </w:tc>
        <w:tc>
          <w:tcPr>
            <w:tcW w:w="6804" w:type="dxa"/>
            <w:tcBorders>
              <w:left w:val="single" w:sz="4" w:space="0" w:color="000000"/>
            </w:tcBorders>
          </w:tcPr>
          <w:p w14:paraId="52E56223" w14:textId="7582773B" w:rsidR="00F2448C" w:rsidRPr="000A136E" w:rsidRDefault="00C767CA"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магистратура</w:t>
            </w:r>
          </w:p>
        </w:tc>
      </w:tr>
      <w:tr w:rsidR="00F2448C" w:rsidRPr="000A136E" w14:paraId="734F72EB"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47D89AEE"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Оқу жоспарындағы пәннің сипаты (негізгі / профильдік / элективті)</w:t>
            </w:r>
          </w:p>
        </w:tc>
        <w:tc>
          <w:tcPr>
            <w:tcW w:w="6804" w:type="dxa"/>
            <w:tcBorders>
              <w:left w:val="single" w:sz="4" w:space="0" w:color="000000"/>
            </w:tcBorders>
          </w:tcPr>
          <w:p w14:paraId="29F0C155" w14:textId="3FC40ED1" w:rsidR="00F2448C" w:rsidRPr="002963D7" w:rsidRDefault="00720D7C"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 xml:space="preserve">Білім беру ұйымы </w:t>
            </w:r>
            <w:r w:rsidR="002963D7">
              <w:rPr>
                <w:rFonts w:ascii="Times New Roman" w:eastAsia="Times New Roman" w:hAnsi="Times New Roman" w:cs="Times New Roman"/>
                <w:b/>
                <w:color w:val="323E4F"/>
                <w:sz w:val="24"/>
                <w:szCs w:val="24"/>
              </w:rPr>
              <w:t>–</w:t>
            </w:r>
            <w:r w:rsidRPr="000A136E">
              <w:rPr>
                <w:rFonts w:ascii="Times New Roman" w:eastAsia="Times New Roman" w:hAnsi="Times New Roman" w:cs="Times New Roman"/>
                <w:b/>
                <w:color w:val="323E4F"/>
                <w:sz w:val="24"/>
                <w:szCs w:val="24"/>
              </w:rPr>
              <w:t xml:space="preserve"> </w:t>
            </w:r>
            <w:r w:rsidR="002963D7">
              <w:rPr>
                <w:rFonts w:ascii="Times New Roman" w:eastAsia="Times New Roman" w:hAnsi="Times New Roman" w:cs="Times New Roman"/>
                <w:b/>
                <w:color w:val="323E4F"/>
                <w:sz w:val="24"/>
                <w:szCs w:val="24"/>
              </w:rPr>
              <w:t>әл-Фараби атындағы Қазақ ұлттық университеті</w:t>
            </w:r>
          </w:p>
        </w:tc>
      </w:tr>
      <w:tr w:rsidR="00F2448C" w:rsidRPr="000A136E" w14:paraId="07547A01"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5043CB0F" w14:textId="6EFA0155" w:rsidR="00F2448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профильдік</w:t>
            </w:r>
          </w:p>
        </w:tc>
        <w:tc>
          <w:tcPr>
            <w:tcW w:w="6804" w:type="dxa"/>
            <w:tcBorders>
              <w:left w:val="single" w:sz="4" w:space="0" w:color="000000"/>
            </w:tcBorders>
          </w:tcPr>
          <w:p w14:paraId="07459315" w14:textId="77777777" w:rsidR="00F2448C" w:rsidRPr="000A136E" w:rsidRDefault="00F2448C"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p>
        </w:tc>
      </w:tr>
      <w:tr w:rsidR="00F2448C" w:rsidRPr="000A136E" w14:paraId="17272687"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3264A45B" w14:textId="77777777" w:rsidR="00F2448C" w:rsidRPr="000A136E" w:rsidRDefault="00720D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Оқу тілі</w:t>
            </w:r>
          </w:p>
        </w:tc>
        <w:tc>
          <w:tcPr>
            <w:tcW w:w="6804" w:type="dxa"/>
            <w:tcBorders>
              <w:left w:val="single" w:sz="4" w:space="0" w:color="000000"/>
            </w:tcBorders>
          </w:tcPr>
          <w:p w14:paraId="0111F205" w14:textId="77777777" w:rsidR="00F2448C" w:rsidRPr="000A136E" w:rsidRDefault="00720D7C" w:rsidP="004E4D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Оқу тілі</w:t>
            </w:r>
          </w:p>
        </w:tc>
      </w:tr>
      <w:tr w:rsidR="00F2448C" w:rsidRPr="000A136E" w14:paraId="6537F28F"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6DFB9E20" w14:textId="72990F07" w:rsidR="00F2448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қазақ</w:t>
            </w:r>
          </w:p>
        </w:tc>
        <w:tc>
          <w:tcPr>
            <w:tcW w:w="6804" w:type="dxa"/>
            <w:tcBorders>
              <w:left w:val="single" w:sz="4" w:space="0" w:color="000000"/>
            </w:tcBorders>
          </w:tcPr>
          <w:p w14:paraId="70DF9E56" w14:textId="53E888AB" w:rsidR="00F2448C" w:rsidRPr="000A136E" w:rsidRDefault="002963D7" w:rsidP="004E4D3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222A35"/>
                <w:sz w:val="24"/>
                <w:szCs w:val="24"/>
              </w:rPr>
            </w:pPr>
            <w:r>
              <w:rPr>
                <w:rFonts w:ascii="Times New Roman" w:eastAsia="Times New Roman" w:hAnsi="Times New Roman" w:cs="Times New Roman"/>
                <w:b/>
                <w:color w:val="222A35"/>
                <w:sz w:val="24"/>
                <w:szCs w:val="24"/>
              </w:rPr>
              <w:t>қазақ</w:t>
            </w:r>
          </w:p>
        </w:tc>
      </w:tr>
      <w:tr w:rsidR="00F2448C" w:rsidRPr="000A136E" w14:paraId="64DF75E3"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48D463B0" w14:textId="77777777" w:rsidR="00F2448C" w:rsidRPr="000A136E" w:rsidRDefault="00720D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Семестр</w:t>
            </w:r>
            <w:r w:rsidRPr="000A136E">
              <w:rPr>
                <w:rFonts w:ascii="Times New Roman" w:eastAsia="Times New Roman" w:hAnsi="Times New Roman" w:cs="Times New Roman"/>
                <w:color w:val="323E4F"/>
                <w:sz w:val="24"/>
                <w:szCs w:val="24"/>
              </w:rPr>
              <w:t xml:space="preserve"> </w:t>
            </w:r>
          </w:p>
        </w:tc>
        <w:tc>
          <w:tcPr>
            <w:tcW w:w="6804" w:type="dxa"/>
            <w:tcBorders>
              <w:left w:val="single" w:sz="4" w:space="0" w:color="000000"/>
            </w:tcBorders>
          </w:tcPr>
          <w:p w14:paraId="586CF839" w14:textId="31654776" w:rsidR="00F2448C" w:rsidRPr="000A136E" w:rsidRDefault="00720D7C" w:rsidP="004E4D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Қол жетімділігі:жарияланған күннен бастап,</w:t>
            </w:r>
          </w:p>
          <w:p w14:paraId="2C240522" w14:textId="15734612" w:rsidR="00F2448C" w:rsidRPr="000A136E" w:rsidRDefault="00720D7C" w:rsidP="004E4D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0A136E">
              <w:rPr>
                <w:rFonts w:ascii="Times New Roman" w:eastAsia="Times New Roman" w:hAnsi="Times New Roman" w:cs="Times New Roman"/>
                <w:b/>
                <w:color w:val="323E4F"/>
                <w:sz w:val="24"/>
                <w:szCs w:val="24"/>
              </w:rPr>
              <w:t>семестрдің басында белгіленген,Сұраныс бойынша,</w:t>
            </w:r>
          </w:p>
          <w:p w14:paraId="27DD2FE7" w14:textId="77777777" w:rsidR="00F2448C" w:rsidRPr="000A136E" w:rsidRDefault="00720D7C" w:rsidP="004E4D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0A136E">
              <w:rPr>
                <w:rFonts w:ascii="Times New Roman" w:eastAsia="Times New Roman" w:hAnsi="Times New Roman" w:cs="Times New Roman"/>
                <w:b/>
                <w:color w:val="323E4F"/>
                <w:sz w:val="24"/>
                <w:szCs w:val="24"/>
              </w:rPr>
              <w:t>ай сайын когорттың іске қосылуы.</w:t>
            </w:r>
          </w:p>
        </w:tc>
      </w:tr>
      <w:tr w:rsidR="00F2448C" w:rsidRPr="000A136E" w14:paraId="44E871BC"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144A5D23" w14:textId="74E28716" w:rsidR="00F2448C" w:rsidRPr="000A136E" w:rsidRDefault="006B6F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1</w:t>
            </w:r>
          </w:p>
        </w:tc>
        <w:tc>
          <w:tcPr>
            <w:tcW w:w="6804" w:type="dxa"/>
            <w:tcBorders>
              <w:left w:val="single" w:sz="4" w:space="0" w:color="000000"/>
            </w:tcBorders>
          </w:tcPr>
          <w:p w14:paraId="738610EB" w14:textId="77CD9B51" w:rsidR="00F2448C" w:rsidRPr="004A45ED" w:rsidRDefault="00191917" w:rsidP="004E4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1 семестр</w:t>
            </w:r>
          </w:p>
        </w:tc>
      </w:tr>
      <w:tr w:rsidR="00F2448C" w:rsidRPr="000A136E" w14:paraId="0248B858"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53B7B373" w14:textId="77777777" w:rsidR="00F2448C" w:rsidRPr="000A136E" w:rsidRDefault="00720D7C"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323E4F"/>
                <w:sz w:val="24"/>
                <w:szCs w:val="24"/>
              </w:rPr>
              <w:t>Аттестаттау формасы (емтихан)</w:t>
            </w:r>
          </w:p>
        </w:tc>
        <w:tc>
          <w:tcPr>
            <w:tcW w:w="6804" w:type="dxa"/>
            <w:tcBorders>
              <w:left w:val="single" w:sz="4" w:space="0" w:color="000000"/>
            </w:tcBorders>
          </w:tcPr>
          <w:p w14:paraId="637805D2" w14:textId="77777777" w:rsidR="00F2448C" w:rsidRPr="000A136E" w:rsidRDefault="00F2448C" w:rsidP="004E4D3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p>
        </w:tc>
      </w:tr>
      <w:tr w:rsidR="006B6F7C" w:rsidRPr="000A136E" w14:paraId="6ED2A53E" w14:textId="77777777" w:rsidTr="00F2448C">
        <w:tc>
          <w:tcPr>
            <w:cnfStyle w:val="001000000000" w:firstRow="0" w:lastRow="0" w:firstColumn="1" w:lastColumn="0" w:oddVBand="0" w:evenVBand="0" w:oddHBand="0" w:evenHBand="0" w:firstRowFirstColumn="0" w:firstRowLastColumn="0" w:lastRowFirstColumn="0" w:lastRowLastColumn="0"/>
            <w:tcW w:w="7054" w:type="dxa"/>
            <w:tcBorders>
              <w:right w:val="single" w:sz="4" w:space="0" w:color="000000"/>
            </w:tcBorders>
          </w:tcPr>
          <w:p w14:paraId="1CF07251" w14:textId="6033F218" w:rsidR="006B6F7C" w:rsidRPr="000A136E" w:rsidRDefault="006B6F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Ауызша емтихан</w:t>
            </w:r>
            <w:r w:rsidR="004A45ED">
              <w:rPr>
                <w:rFonts w:ascii="Times New Roman" w:eastAsia="Times New Roman" w:hAnsi="Times New Roman" w:cs="Times New Roman"/>
                <w:b w:val="0"/>
                <w:color w:val="323E4F"/>
                <w:sz w:val="24"/>
                <w:szCs w:val="24"/>
                <w:lang w:val="en-US"/>
              </w:rPr>
              <w:t xml:space="preserve"> </w:t>
            </w:r>
            <w:r w:rsidR="004A45ED">
              <w:rPr>
                <w:rFonts w:ascii="Times New Roman" w:eastAsia="Times New Roman" w:hAnsi="Times New Roman" w:cs="Times New Roman"/>
                <w:b w:val="0"/>
                <w:color w:val="323E4F"/>
                <w:sz w:val="24"/>
                <w:szCs w:val="24"/>
                <w:lang w:val="en-US"/>
              </w:rPr>
              <w:t xml:space="preserve">Univer </w:t>
            </w:r>
            <w:r w:rsidR="004A45ED">
              <w:rPr>
                <w:rFonts w:ascii="Times New Roman" w:eastAsia="Times New Roman" w:hAnsi="Times New Roman" w:cs="Times New Roman"/>
                <w:b w:val="0"/>
                <w:color w:val="323E4F"/>
                <w:sz w:val="24"/>
                <w:szCs w:val="24"/>
              </w:rPr>
              <w:t xml:space="preserve"> АЖ</w:t>
            </w:r>
          </w:p>
        </w:tc>
        <w:tc>
          <w:tcPr>
            <w:tcW w:w="6804" w:type="dxa"/>
            <w:tcBorders>
              <w:left w:val="single" w:sz="4" w:space="0" w:color="000000"/>
            </w:tcBorders>
          </w:tcPr>
          <w:p w14:paraId="4F5E46E5" w14:textId="19CBCD84" w:rsidR="006B6F7C" w:rsidRPr="009C503F" w:rsidRDefault="009C503F" w:rsidP="004E4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Pr>
                <w:rFonts w:ascii="Times New Roman" w:eastAsia="Times New Roman" w:hAnsi="Times New Roman" w:cs="Times New Roman"/>
                <w:b/>
                <w:color w:val="323E4F"/>
                <w:sz w:val="24"/>
                <w:szCs w:val="24"/>
              </w:rPr>
              <w:t>А</w:t>
            </w:r>
            <w:r w:rsidR="002963D7">
              <w:rPr>
                <w:rFonts w:ascii="Times New Roman" w:eastAsia="Times New Roman" w:hAnsi="Times New Roman" w:cs="Times New Roman"/>
                <w:b/>
                <w:color w:val="323E4F"/>
                <w:sz w:val="24"/>
                <w:szCs w:val="24"/>
              </w:rPr>
              <w:t>уызша</w:t>
            </w:r>
            <w:r>
              <w:rPr>
                <w:rFonts w:ascii="Times New Roman" w:eastAsia="Times New Roman" w:hAnsi="Times New Roman" w:cs="Times New Roman"/>
                <w:b/>
                <w:color w:val="323E4F"/>
                <w:sz w:val="24"/>
                <w:szCs w:val="24"/>
              </w:rPr>
              <w:t xml:space="preserve"> (офлайн) </w:t>
            </w:r>
            <w:r>
              <w:rPr>
                <w:rFonts w:ascii="Times New Roman" w:eastAsia="Times New Roman" w:hAnsi="Times New Roman" w:cs="Times New Roman"/>
                <w:b/>
                <w:color w:val="323E4F"/>
                <w:sz w:val="24"/>
                <w:szCs w:val="24"/>
                <w:lang w:val="en-US"/>
              </w:rPr>
              <w:t xml:space="preserve">Univer </w:t>
            </w:r>
            <w:r>
              <w:rPr>
                <w:rFonts w:ascii="Times New Roman" w:eastAsia="Times New Roman" w:hAnsi="Times New Roman" w:cs="Times New Roman"/>
                <w:b/>
                <w:color w:val="323E4F"/>
                <w:sz w:val="24"/>
                <w:szCs w:val="24"/>
              </w:rPr>
              <w:t xml:space="preserve"> АЖ</w:t>
            </w:r>
          </w:p>
        </w:tc>
      </w:tr>
    </w:tbl>
    <w:p w14:paraId="473C465A" w14:textId="77777777" w:rsidR="00B228AD" w:rsidRPr="000A136E" w:rsidRDefault="00B228AD" w:rsidP="004E4D33">
      <w:pPr>
        <w:spacing w:after="0" w:line="240" w:lineRule="auto"/>
        <w:jc w:val="both"/>
        <w:rPr>
          <w:rFonts w:ascii="Times New Roman" w:eastAsia="Times New Roman" w:hAnsi="Times New Roman" w:cs="Times New Roman"/>
          <w:color w:val="222A35"/>
          <w:sz w:val="24"/>
          <w:szCs w:val="24"/>
        </w:rPr>
      </w:pPr>
    </w:p>
    <w:p w14:paraId="5D6C8125" w14:textId="45EFC93E" w:rsidR="00F2448C" w:rsidRPr="000A136E" w:rsidRDefault="00720D7C" w:rsidP="004E4D33">
      <w:pPr>
        <w:spacing w:after="0" w:line="240" w:lineRule="auto"/>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lastRenderedPageBreak/>
        <w:t>2-бөлім. Мазмұны мен қалыптасқан құзыреттіліктерді талдау негізінде ЖАОК таңдау.</w:t>
      </w:r>
    </w:p>
    <w:p w14:paraId="2BA226A1"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tbl>
      <w:tblPr>
        <w:tblStyle w:val="aa"/>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7508"/>
      </w:tblGrid>
      <w:tr w:rsidR="00F2448C" w:rsidRPr="000A136E" w14:paraId="5C0AC665" w14:textId="77777777" w:rsidTr="00666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Borders>
              <w:right w:val="single" w:sz="4" w:space="0" w:color="000000"/>
            </w:tcBorders>
          </w:tcPr>
          <w:p w14:paraId="16E49D3F" w14:textId="77777777" w:rsidR="00F2448C" w:rsidRPr="000A136E" w:rsidRDefault="00720D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2.1. Пән бойынша оқу нәтижелері (OН) (3-6 негізгі):</w:t>
            </w:r>
          </w:p>
        </w:tc>
        <w:tc>
          <w:tcPr>
            <w:tcW w:w="7508" w:type="dxa"/>
            <w:tcBorders>
              <w:left w:val="single" w:sz="4" w:space="0" w:color="000000"/>
            </w:tcBorders>
          </w:tcPr>
          <w:p w14:paraId="28D6019D" w14:textId="77777777" w:rsidR="00F2448C" w:rsidRPr="000A136E" w:rsidRDefault="00720D7C" w:rsidP="004E4D3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ЖАОК бойынша оқу нәтижелері (мәлімделген болса):</w:t>
            </w:r>
          </w:p>
        </w:tc>
      </w:tr>
      <w:tr w:rsidR="00F2448C" w:rsidRPr="000A136E" w14:paraId="17AD93B2" w14:textId="77777777" w:rsidTr="0066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Borders>
              <w:right w:val="single" w:sz="4" w:space="0" w:color="000000"/>
            </w:tcBorders>
          </w:tcPr>
          <w:p w14:paraId="18757B97" w14:textId="77777777" w:rsidR="00110380" w:rsidRPr="000A136E" w:rsidRDefault="00110380" w:rsidP="004E4D33">
            <w:pPr>
              <w:widowControl w:val="0"/>
              <w:autoSpaceDE w:val="0"/>
              <w:autoSpaceDN w:val="0"/>
              <w:jc w:val="both"/>
              <w:rPr>
                <w:rFonts w:ascii="Times New Roman" w:eastAsia="Times New Roman" w:hAnsi="Times New Roman" w:cs="Times New Roman"/>
                <w:b w:val="0"/>
                <w:sz w:val="24"/>
                <w:szCs w:val="24"/>
                <w:lang w:eastAsia="kk-KZ" w:bidi="kk-KZ"/>
              </w:rPr>
            </w:pPr>
            <w:r w:rsidRPr="000A136E">
              <w:rPr>
                <w:rFonts w:ascii="Times New Roman" w:hAnsi="Times New Roman" w:cs="Times New Roman"/>
                <w:b w:val="0"/>
                <w:sz w:val="24"/>
                <w:szCs w:val="24"/>
                <w:lang w:eastAsia="kk-KZ" w:bidi="kk-KZ"/>
              </w:rPr>
              <w:t>ОН 1</w:t>
            </w:r>
            <w:r w:rsidRPr="000A136E">
              <w:rPr>
                <w:rFonts w:ascii="Times New Roman" w:eastAsia="Times New Roman" w:hAnsi="Times New Roman" w:cs="Times New Roman"/>
                <w:b w:val="0"/>
                <w:sz w:val="24"/>
                <w:szCs w:val="24"/>
                <w:lang w:bidi="kk-KZ"/>
              </w:rPr>
              <w:t xml:space="preserve"> "</w:t>
            </w:r>
            <w:r w:rsidRPr="000A136E">
              <w:rPr>
                <w:rFonts w:ascii="Times New Roman" w:eastAsia="Times New Roman" w:hAnsi="Times New Roman" w:cs="Times New Roman"/>
                <w:b w:val="0"/>
                <w:sz w:val="24"/>
                <w:szCs w:val="24"/>
                <w:lang w:eastAsia="kk-KZ" w:bidi="kk-KZ"/>
              </w:rPr>
              <w:t>Адам ресурстарын басқару" тұжырымдамасы, "адам капиталы",</w:t>
            </w:r>
          </w:p>
          <w:p w14:paraId="6E13135D" w14:textId="77777777" w:rsidR="00110380" w:rsidRPr="000A136E" w:rsidRDefault="00110380" w:rsidP="004E4D33">
            <w:pPr>
              <w:widowControl w:val="0"/>
              <w:autoSpaceDE w:val="0"/>
              <w:autoSpaceDN w:val="0"/>
              <w:rPr>
                <w:rFonts w:ascii="Times New Roman" w:eastAsia="Times New Roman" w:hAnsi="Times New Roman" w:cs="Times New Roman"/>
                <w:b w:val="0"/>
                <w:sz w:val="24"/>
                <w:szCs w:val="24"/>
                <w:lang w:eastAsia="kk-KZ" w:bidi="kk-KZ"/>
              </w:rPr>
            </w:pPr>
            <w:r w:rsidRPr="000A136E">
              <w:rPr>
                <w:rFonts w:ascii="Times New Roman" w:eastAsia="Times New Roman" w:hAnsi="Times New Roman" w:cs="Times New Roman"/>
                <w:b w:val="0"/>
                <w:sz w:val="24"/>
                <w:szCs w:val="24"/>
                <w:lang w:eastAsia="kk-KZ" w:bidi="kk-KZ"/>
              </w:rPr>
              <w:t>"адам капиталының бәсекеге қабілеттілігі" түсініктерінің тұжырымын жасауды игеру; адам ресурстарын басқарудың заманауи үдерістері</w:t>
            </w:r>
          </w:p>
          <w:p w14:paraId="3C315CCE" w14:textId="77777777" w:rsidR="00F2448C" w:rsidRPr="000A136E" w:rsidRDefault="00110380" w:rsidP="004E4D33">
            <w:pPr>
              <w:jc w:val="both"/>
              <w:rPr>
                <w:rFonts w:ascii="Times New Roman" w:hAnsi="Times New Roman" w:cs="Times New Roman"/>
                <w:b w:val="0"/>
                <w:sz w:val="24"/>
                <w:szCs w:val="24"/>
              </w:rPr>
            </w:pPr>
            <w:r w:rsidRPr="000A136E">
              <w:rPr>
                <w:rFonts w:ascii="Times New Roman" w:hAnsi="Times New Roman" w:cs="Times New Roman"/>
                <w:b w:val="0"/>
                <w:sz w:val="24"/>
                <w:szCs w:val="24"/>
              </w:rPr>
              <w:t>ОН 2 адам ресурстарын  басқарудың негізгі әдістері, қағидалары, еңбек ресурстарын іріктеу, жалдау, жұмыс орындарын қалыптастыру әдістері</w:t>
            </w:r>
          </w:p>
          <w:p w14:paraId="47A8094E" w14:textId="77777777" w:rsidR="00110380" w:rsidRPr="000A136E" w:rsidRDefault="00110380" w:rsidP="004E4D33">
            <w:pPr>
              <w:jc w:val="both"/>
              <w:rPr>
                <w:rFonts w:ascii="Times New Roman" w:eastAsia="Malgun Gothic" w:hAnsi="Times New Roman" w:cs="Times New Roman"/>
                <w:b w:val="0"/>
                <w:iCs/>
                <w:color w:val="000000"/>
                <w:sz w:val="24"/>
                <w:szCs w:val="24"/>
              </w:rPr>
            </w:pPr>
            <w:r w:rsidRPr="000A136E">
              <w:rPr>
                <w:rFonts w:ascii="Times New Roman" w:hAnsi="Times New Roman" w:cs="Times New Roman"/>
                <w:b w:val="0"/>
                <w:sz w:val="24"/>
                <w:szCs w:val="24"/>
              </w:rPr>
              <w:t>ОН</w:t>
            </w:r>
            <w:r w:rsidRPr="000A136E">
              <w:rPr>
                <w:rFonts w:ascii="Times New Roman" w:eastAsia="Malgun Gothic" w:hAnsi="Times New Roman" w:cs="Times New Roman"/>
                <w:b w:val="0"/>
                <w:iCs/>
                <w:color w:val="000000"/>
                <w:sz w:val="24"/>
                <w:szCs w:val="24"/>
              </w:rPr>
              <w:t xml:space="preserve"> 3 адам ресурстарын басқаруды ұйымдастыру және жоспарлау; кадрларды іздеу және жинақтау; ұйым персоналын таңдау және іріктеу;</w:t>
            </w:r>
          </w:p>
          <w:p w14:paraId="237675C0" w14:textId="77777777" w:rsidR="00110380" w:rsidRPr="000A136E" w:rsidRDefault="00110380" w:rsidP="004E4D33">
            <w:pPr>
              <w:jc w:val="both"/>
              <w:rPr>
                <w:rFonts w:ascii="Times New Roman" w:hAnsi="Times New Roman" w:cs="Times New Roman"/>
                <w:b w:val="0"/>
                <w:color w:val="000000"/>
                <w:sz w:val="24"/>
                <w:szCs w:val="24"/>
              </w:rPr>
            </w:pPr>
            <w:r w:rsidRPr="000A136E">
              <w:rPr>
                <w:rFonts w:ascii="Times New Roman" w:hAnsi="Times New Roman" w:cs="Times New Roman"/>
                <w:b w:val="0"/>
                <w:sz w:val="24"/>
                <w:szCs w:val="24"/>
              </w:rPr>
              <w:t xml:space="preserve">ОН </w:t>
            </w:r>
            <w:r w:rsidRPr="000A136E">
              <w:rPr>
                <w:rFonts w:ascii="Times New Roman" w:hAnsi="Times New Roman" w:cs="Times New Roman"/>
                <w:b w:val="0"/>
                <w:color w:val="000000"/>
                <w:sz w:val="24"/>
                <w:szCs w:val="24"/>
              </w:rPr>
              <w:t>4 үйымдағы персоналдың адаптациясы, персоналдың жетістігін бағалау жүйесі; кадрларды мотивациясын басқару; адам ресурстарының  кәсіби біліктілігін бағалау; қызметкерлерді оқыту</w:t>
            </w:r>
          </w:p>
          <w:p w14:paraId="0DE4B5B7" w14:textId="194295CC" w:rsidR="00110380" w:rsidRPr="000A136E" w:rsidRDefault="00110380" w:rsidP="004E4D33">
            <w:pPr>
              <w:jc w:val="both"/>
              <w:rPr>
                <w:rFonts w:ascii="Times New Roman" w:eastAsia="Times New Roman" w:hAnsi="Times New Roman" w:cs="Times New Roman"/>
                <w:color w:val="222A35"/>
                <w:sz w:val="24"/>
                <w:szCs w:val="24"/>
              </w:rPr>
            </w:pPr>
            <w:r w:rsidRPr="000A136E">
              <w:rPr>
                <w:rFonts w:ascii="Times New Roman" w:hAnsi="Times New Roman" w:cs="Times New Roman"/>
                <w:b w:val="0"/>
                <w:sz w:val="24"/>
                <w:szCs w:val="24"/>
              </w:rPr>
              <w:t>ОН</w:t>
            </w:r>
            <w:r w:rsidRPr="000A136E">
              <w:rPr>
                <w:rFonts w:ascii="Times New Roman" w:hAnsi="Times New Roman" w:cs="Times New Roman"/>
                <w:b w:val="0"/>
                <w:color w:val="000000"/>
                <w:sz w:val="24"/>
                <w:szCs w:val="24"/>
              </w:rPr>
              <w:t xml:space="preserve"> 5 адам ресурстарын басқаруды дамытудың стратегиясы,еңбек ресурстарын басқарудың негізгі индикаторларын жоспарлау, жұмыс орындарындағы еңбек өнімділігін арттыру жолдары</w:t>
            </w:r>
          </w:p>
        </w:tc>
        <w:tc>
          <w:tcPr>
            <w:tcW w:w="7508" w:type="dxa"/>
            <w:tcBorders>
              <w:left w:val="single" w:sz="4" w:space="0" w:color="000000"/>
            </w:tcBorders>
          </w:tcPr>
          <w:p w14:paraId="76DC43B4" w14:textId="26A2C67B" w:rsidR="00191917" w:rsidRPr="000A136E" w:rsidRDefault="00191917" w:rsidP="00191917">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kk-KZ" w:bidi="kk-KZ"/>
              </w:rPr>
            </w:pPr>
            <w:r w:rsidRPr="000A136E">
              <w:rPr>
                <w:rFonts w:ascii="Times New Roman" w:hAnsi="Times New Roman" w:cs="Times New Roman"/>
                <w:sz w:val="24"/>
                <w:szCs w:val="24"/>
                <w:lang w:eastAsia="kk-KZ" w:bidi="kk-KZ"/>
              </w:rPr>
              <w:t>ОН 1</w:t>
            </w:r>
            <w:r w:rsidRPr="000A136E">
              <w:rPr>
                <w:rFonts w:ascii="Times New Roman" w:eastAsia="Times New Roman" w:hAnsi="Times New Roman" w:cs="Times New Roman"/>
                <w:sz w:val="24"/>
                <w:szCs w:val="24"/>
                <w:lang w:bidi="kk-KZ"/>
              </w:rPr>
              <w:t xml:space="preserve"> "</w:t>
            </w:r>
            <w:r w:rsidRPr="000A136E">
              <w:rPr>
                <w:rFonts w:ascii="Times New Roman" w:eastAsia="Times New Roman" w:hAnsi="Times New Roman" w:cs="Times New Roman"/>
                <w:sz w:val="24"/>
                <w:szCs w:val="24"/>
                <w:lang w:eastAsia="kk-KZ" w:bidi="kk-KZ"/>
              </w:rPr>
              <w:t xml:space="preserve">Адам ресурстарын басқару" </w:t>
            </w:r>
            <w:r>
              <w:rPr>
                <w:rFonts w:ascii="Times New Roman" w:eastAsia="Times New Roman" w:hAnsi="Times New Roman" w:cs="Times New Roman"/>
                <w:sz w:val="24"/>
                <w:szCs w:val="24"/>
                <w:lang w:eastAsia="kk-KZ" w:bidi="kk-KZ"/>
              </w:rPr>
              <w:t>бәсекеге қабіліеттілігінің негізгі ұғымдары</w:t>
            </w:r>
          </w:p>
          <w:p w14:paraId="7B1E5A68" w14:textId="22C6737E" w:rsidR="00191917" w:rsidRPr="000A136E" w:rsidRDefault="00191917" w:rsidP="001919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A136E">
              <w:rPr>
                <w:rFonts w:ascii="Times New Roman" w:hAnsi="Times New Roman" w:cs="Times New Roman"/>
                <w:sz w:val="24"/>
                <w:szCs w:val="24"/>
              </w:rPr>
              <w:t xml:space="preserve">ОН 2 </w:t>
            </w:r>
            <w:r>
              <w:rPr>
                <w:rFonts w:ascii="Times New Roman" w:hAnsi="Times New Roman" w:cs="Times New Roman"/>
                <w:sz w:val="24"/>
                <w:szCs w:val="24"/>
              </w:rPr>
              <w:t>Еңбек ресурстарын басқарудың қағидалары мен әдістері</w:t>
            </w:r>
          </w:p>
          <w:p w14:paraId="567F3819" w14:textId="2033C9E1" w:rsidR="00191917" w:rsidRPr="000A136E" w:rsidRDefault="00191917" w:rsidP="00191917">
            <w:pPr>
              <w:jc w:val="both"/>
              <w:cnfStyle w:val="000000100000" w:firstRow="0" w:lastRow="0" w:firstColumn="0" w:lastColumn="0" w:oddVBand="0" w:evenVBand="0" w:oddHBand="1" w:evenHBand="0" w:firstRowFirstColumn="0" w:firstRowLastColumn="0" w:lastRowFirstColumn="0" w:lastRowLastColumn="0"/>
              <w:rPr>
                <w:rFonts w:ascii="Times New Roman" w:eastAsia="Malgun Gothic" w:hAnsi="Times New Roman" w:cs="Times New Roman"/>
                <w:b/>
                <w:iCs/>
                <w:color w:val="000000"/>
                <w:sz w:val="24"/>
                <w:szCs w:val="24"/>
              </w:rPr>
            </w:pPr>
            <w:r w:rsidRPr="000A136E">
              <w:rPr>
                <w:rFonts w:ascii="Times New Roman" w:hAnsi="Times New Roman" w:cs="Times New Roman"/>
                <w:sz w:val="24"/>
                <w:szCs w:val="24"/>
              </w:rPr>
              <w:t>ОН</w:t>
            </w:r>
            <w:r w:rsidRPr="000A136E">
              <w:rPr>
                <w:rFonts w:ascii="Times New Roman" w:eastAsia="Malgun Gothic" w:hAnsi="Times New Roman" w:cs="Times New Roman"/>
                <w:iCs/>
                <w:color w:val="000000"/>
                <w:sz w:val="24"/>
                <w:szCs w:val="24"/>
              </w:rPr>
              <w:t xml:space="preserve"> 3</w:t>
            </w:r>
            <w:r>
              <w:rPr>
                <w:rFonts w:ascii="Times New Roman" w:eastAsia="Malgun Gothic" w:hAnsi="Times New Roman" w:cs="Times New Roman"/>
                <w:iCs/>
                <w:color w:val="000000"/>
                <w:sz w:val="24"/>
                <w:szCs w:val="24"/>
              </w:rPr>
              <w:t xml:space="preserve"> Білікті еңбек ресурстарын басқарудыңжоспарлаудың тәсілдері</w:t>
            </w:r>
          </w:p>
          <w:p w14:paraId="6997FBB5" w14:textId="18C57D60" w:rsidR="00191917" w:rsidRPr="000A136E" w:rsidRDefault="00191917" w:rsidP="001919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0A136E">
              <w:rPr>
                <w:rFonts w:ascii="Times New Roman" w:hAnsi="Times New Roman" w:cs="Times New Roman"/>
                <w:sz w:val="24"/>
                <w:szCs w:val="24"/>
              </w:rPr>
              <w:t xml:space="preserve">ОН </w:t>
            </w:r>
            <w:r w:rsidRPr="000A136E">
              <w:rPr>
                <w:rFonts w:ascii="Times New Roman" w:hAnsi="Times New Roman" w:cs="Times New Roman"/>
                <w:color w:val="000000"/>
                <w:sz w:val="24"/>
                <w:szCs w:val="24"/>
              </w:rPr>
              <w:t xml:space="preserve">4 </w:t>
            </w:r>
            <w:r>
              <w:rPr>
                <w:rFonts w:ascii="Times New Roman" w:hAnsi="Times New Roman" w:cs="Times New Roman"/>
                <w:color w:val="000000"/>
                <w:sz w:val="24"/>
                <w:szCs w:val="24"/>
              </w:rPr>
              <w:t>Адам ресурстарының ұжымға адаптациясының негізгі әдістері</w:t>
            </w:r>
          </w:p>
          <w:p w14:paraId="2491FD2B" w14:textId="0F887286" w:rsidR="00191917" w:rsidRDefault="00191917" w:rsidP="001919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136E">
              <w:rPr>
                <w:rFonts w:ascii="Times New Roman" w:hAnsi="Times New Roman" w:cs="Times New Roman"/>
                <w:sz w:val="24"/>
                <w:szCs w:val="24"/>
              </w:rPr>
              <w:t>ОН</w:t>
            </w:r>
            <w:r w:rsidRPr="000A136E">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Еңбек ресурстарының стратегиясы мен индикаторлары </w:t>
            </w:r>
          </w:p>
          <w:p w14:paraId="66204FF1" w14:textId="528ECDDD" w:rsidR="00F2448C" w:rsidRPr="000A136E" w:rsidRDefault="00F2448C" w:rsidP="004E4D3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p>
        </w:tc>
      </w:tr>
      <w:tr w:rsidR="00F2448C" w:rsidRPr="000A136E" w14:paraId="5E3F418D" w14:textId="77777777" w:rsidTr="006663C4">
        <w:tc>
          <w:tcPr>
            <w:cnfStyle w:val="001000000000" w:firstRow="0" w:lastRow="0" w:firstColumn="1" w:lastColumn="0" w:oddVBand="0" w:evenVBand="0" w:oddHBand="0" w:evenHBand="0" w:firstRowFirstColumn="0" w:firstRowLastColumn="0" w:lastRowFirstColumn="0" w:lastRowLastColumn="0"/>
            <w:tcW w:w="14879" w:type="dxa"/>
            <w:gridSpan w:val="2"/>
          </w:tcPr>
          <w:p w14:paraId="48990BE9" w14:textId="77777777" w:rsidR="00F2448C" w:rsidRPr="000A136E" w:rsidRDefault="00720D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2.2.</w:t>
            </w:r>
            <w:r w:rsidRPr="000A136E">
              <w:rPr>
                <w:rFonts w:ascii="Times New Roman" w:eastAsia="Times New Roman" w:hAnsi="Times New Roman" w:cs="Times New Roman"/>
                <w:sz w:val="24"/>
                <w:szCs w:val="24"/>
              </w:rPr>
              <w:t xml:space="preserve"> </w:t>
            </w:r>
            <w:r w:rsidRPr="000A136E">
              <w:rPr>
                <w:rFonts w:ascii="Times New Roman" w:eastAsia="Times New Roman" w:hAnsi="Times New Roman" w:cs="Times New Roman"/>
                <w:color w:val="323E4F"/>
                <w:sz w:val="24"/>
                <w:szCs w:val="24"/>
              </w:rPr>
              <w:t>ОН сәйкестік деңгейі (сараптамалық сәйкестік % қорытынды негізінде орындалады).</w:t>
            </w:r>
          </w:p>
          <w:p w14:paraId="7C1B835E" w14:textId="77777777" w:rsidR="00F2448C" w:rsidRPr="000A136E" w:rsidRDefault="00720D7C" w:rsidP="004E4D33">
            <w:pPr>
              <w:jc w:val="both"/>
              <w:rPr>
                <w:rFonts w:ascii="Times New Roman" w:eastAsia="Times New Roman" w:hAnsi="Times New Roman" w:cs="Times New Roman"/>
                <w:i/>
                <w:color w:val="323E4F"/>
                <w:sz w:val="24"/>
                <w:szCs w:val="24"/>
              </w:rPr>
            </w:pPr>
            <w:r w:rsidRPr="000A136E">
              <w:rPr>
                <w:rFonts w:ascii="Times New Roman" w:eastAsia="Times New Roman" w:hAnsi="Times New Roman" w:cs="Times New Roman"/>
                <w:b w:val="0"/>
                <w:i/>
                <w:color w:val="323E4F"/>
                <w:sz w:val="24"/>
                <w:szCs w:val="24"/>
              </w:rPr>
              <w:t xml:space="preserve">*Ескерту. ЖАОК-ның пәнге қанша %-ға сәйкес екенін көрсету. Мысалы, 80%. Егер сіз бір пәнге екі ЖАОК таңдап қосқыңыз келсе, онда, мысалы ЖАОК 1 – 80%, ЖАОК 2 – 60 %. </w:t>
            </w:r>
          </w:p>
        </w:tc>
      </w:tr>
      <w:tr w:rsidR="00F2448C" w:rsidRPr="000A136E" w14:paraId="2DBF0D7D" w14:textId="77777777" w:rsidTr="0066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14:paraId="6B62F1B3" w14:textId="1C1C25A2" w:rsidR="00F2448C" w:rsidRPr="000A136E" w:rsidRDefault="00110380" w:rsidP="004E4D33">
            <w:pPr>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Сәйкестік деңгейі  50</w:t>
            </w:r>
            <w:r w:rsidRPr="000A136E">
              <w:rPr>
                <w:rFonts w:ascii="Times New Roman" w:eastAsia="Times New Roman" w:hAnsi="Times New Roman" w:cs="Times New Roman"/>
                <w:b w:val="0"/>
                <w:i/>
                <w:color w:val="323E4F"/>
                <w:sz w:val="24"/>
                <w:szCs w:val="24"/>
              </w:rPr>
              <w:t xml:space="preserve"> %.</w:t>
            </w:r>
            <w:r w:rsidR="009C503F" w:rsidRPr="000A136E">
              <w:rPr>
                <w:rFonts w:ascii="Times New Roman" w:hAnsi="Times New Roman" w:cs="Times New Roman"/>
                <w:b w:val="0"/>
                <w:sz w:val="24"/>
                <w:szCs w:val="24"/>
                <w:lang w:eastAsia="kk-KZ" w:bidi="kk-KZ"/>
              </w:rPr>
              <w:t xml:space="preserve"> </w:t>
            </w:r>
            <w:r w:rsidR="009C503F" w:rsidRPr="000A136E">
              <w:rPr>
                <w:rFonts w:ascii="Times New Roman" w:hAnsi="Times New Roman" w:cs="Times New Roman"/>
                <w:b w:val="0"/>
                <w:sz w:val="24"/>
                <w:szCs w:val="24"/>
                <w:lang w:eastAsia="kk-KZ" w:bidi="kk-KZ"/>
              </w:rPr>
              <w:t>ОН 1</w:t>
            </w:r>
            <w:r w:rsidR="009C503F" w:rsidRPr="000A136E">
              <w:rPr>
                <w:rFonts w:ascii="Times New Roman" w:eastAsia="Times New Roman" w:hAnsi="Times New Roman" w:cs="Times New Roman"/>
                <w:b w:val="0"/>
                <w:sz w:val="24"/>
                <w:szCs w:val="24"/>
                <w:lang w:bidi="kk-KZ"/>
              </w:rPr>
              <w:t xml:space="preserve"> "</w:t>
            </w:r>
            <w:r w:rsidR="009C503F" w:rsidRPr="000A136E">
              <w:rPr>
                <w:rFonts w:ascii="Times New Roman" w:eastAsia="Times New Roman" w:hAnsi="Times New Roman" w:cs="Times New Roman"/>
                <w:b w:val="0"/>
                <w:sz w:val="24"/>
                <w:szCs w:val="24"/>
                <w:lang w:eastAsia="kk-KZ" w:bidi="kk-KZ"/>
              </w:rPr>
              <w:t>Адам ресурстарын басқару"</w:t>
            </w:r>
            <w:r w:rsidR="009C503F">
              <w:rPr>
                <w:rFonts w:ascii="Times New Roman" w:eastAsia="Times New Roman" w:hAnsi="Times New Roman" w:cs="Times New Roman"/>
                <w:b w:val="0"/>
                <w:sz w:val="24"/>
                <w:szCs w:val="24"/>
                <w:lang w:eastAsia="kk-KZ" w:bidi="kk-KZ"/>
              </w:rPr>
              <w:t>,</w:t>
            </w:r>
          </w:p>
        </w:tc>
      </w:tr>
      <w:tr w:rsidR="00F2448C" w:rsidRPr="000A136E" w14:paraId="66D3108B" w14:textId="77777777" w:rsidTr="006663C4">
        <w:tc>
          <w:tcPr>
            <w:cnfStyle w:val="001000000000" w:firstRow="0" w:lastRow="0" w:firstColumn="1" w:lastColumn="0" w:oddVBand="0" w:evenVBand="0" w:oddHBand="0" w:evenHBand="0" w:firstRowFirstColumn="0" w:firstRowLastColumn="0" w:lastRowFirstColumn="0" w:lastRowLastColumn="0"/>
            <w:tcW w:w="14879" w:type="dxa"/>
            <w:gridSpan w:val="2"/>
          </w:tcPr>
          <w:p w14:paraId="33AABE50" w14:textId="0FC64CB1" w:rsidR="00F2448C" w:rsidRPr="000A136E" w:rsidRDefault="00720D7C" w:rsidP="004E4D33">
            <w:pPr>
              <w:rPr>
                <w:rFonts w:ascii="Times New Roman" w:eastAsia="Times New Roman" w:hAnsi="Times New Roman" w:cs="Times New Roman"/>
                <w:i/>
                <w:color w:val="323E4F"/>
                <w:sz w:val="24"/>
                <w:szCs w:val="24"/>
              </w:rPr>
            </w:pPr>
            <w:r w:rsidRPr="000A136E">
              <w:rPr>
                <w:rFonts w:ascii="Times New Roman" w:eastAsia="Times New Roman" w:hAnsi="Times New Roman" w:cs="Times New Roman"/>
                <w:color w:val="323E4F"/>
                <w:sz w:val="24"/>
                <w:szCs w:val="24"/>
              </w:rPr>
              <w:t>2.3.</w:t>
            </w:r>
            <w:r w:rsidRPr="000A136E">
              <w:rPr>
                <w:rFonts w:ascii="Times New Roman" w:eastAsia="Times New Roman" w:hAnsi="Times New Roman" w:cs="Times New Roman"/>
                <w:sz w:val="24"/>
                <w:szCs w:val="24"/>
              </w:rPr>
              <w:t xml:space="preserve"> </w:t>
            </w:r>
            <w:r w:rsidRPr="000A136E">
              <w:rPr>
                <w:rFonts w:ascii="Times New Roman" w:eastAsia="Times New Roman" w:hAnsi="Times New Roman" w:cs="Times New Roman"/>
                <w:color w:val="323E4F"/>
                <w:sz w:val="24"/>
                <w:szCs w:val="24"/>
              </w:rPr>
              <w:t>Тақырыпқа қатысты дәрежесі (жартысынан көбіне сәйкес келеді / 1 модульге сәйкес келеді / басқа).</w:t>
            </w:r>
            <w:r w:rsidR="00110380" w:rsidRPr="000A136E">
              <w:rPr>
                <w:rFonts w:ascii="Times New Roman" w:eastAsia="Times New Roman" w:hAnsi="Times New Roman" w:cs="Times New Roman"/>
                <w:color w:val="323E4F"/>
                <w:sz w:val="24"/>
                <w:szCs w:val="24"/>
              </w:rPr>
              <w:t xml:space="preserve"> </w:t>
            </w:r>
            <w:r w:rsidR="00110380" w:rsidRPr="000A136E">
              <w:rPr>
                <w:rFonts w:ascii="Times New Roman" w:eastAsia="Times New Roman" w:hAnsi="Times New Roman" w:cs="Times New Roman"/>
                <w:b w:val="0"/>
                <w:bCs/>
                <w:color w:val="323E4F"/>
                <w:sz w:val="24"/>
                <w:szCs w:val="24"/>
              </w:rPr>
              <w:t xml:space="preserve">Ұлттық аударма бюросы даярлаған ЖАОК </w:t>
            </w:r>
            <w:r w:rsidR="00110380" w:rsidRPr="000A136E">
              <w:rPr>
                <w:rFonts w:ascii="Times New Roman" w:hAnsi="Times New Roman" w:cs="Times New Roman"/>
                <w:b w:val="0"/>
                <w:bCs/>
                <w:color w:val="000000"/>
                <w:sz w:val="24"/>
                <w:szCs w:val="24"/>
                <w:shd w:val="clear" w:color="auto" w:fill="FFFFFF"/>
              </w:rPr>
              <w:t xml:space="preserve">Ник Уилтонның “HR-Менеджментке кіріспе” </w:t>
            </w:r>
            <w:r w:rsidR="00252FAC" w:rsidRPr="000A136E">
              <w:rPr>
                <w:rFonts w:ascii="Times New Roman" w:hAnsi="Times New Roman" w:cs="Times New Roman"/>
                <w:b w:val="0"/>
                <w:bCs/>
                <w:color w:val="000000"/>
                <w:sz w:val="24"/>
                <w:szCs w:val="24"/>
                <w:shd w:val="clear" w:color="auto" w:fill="FFFFFF"/>
              </w:rPr>
              <w:t xml:space="preserve">   7М04112-Менеджмент білім беру бағдарламасы магистранттарына арналған "Адам ресурстарын басқару"пәні бойынша құрастырылған силлабустың 1,2, 3 модульдеріндегі  дәріс  тақырыптар мазмұнына 50 %сәйкес келеді </w:t>
            </w:r>
          </w:p>
        </w:tc>
      </w:tr>
      <w:tr w:rsidR="00F2448C" w:rsidRPr="000A136E" w14:paraId="02F2C34E" w14:textId="77777777" w:rsidTr="0066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2"/>
          </w:tcPr>
          <w:p w14:paraId="680A4E5D" w14:textId="77777777" w:rsidR="00F2448C" w:rsidRPr="000A136E" w:rsidRDefault="00F2448C" w:rsidP="004E4D33">
            <w:pPr>
              <w:jc w:val="both"/>
              <w:rPr>
                <w:rFonts w:ascii="Times New Roman" w:eastAsia="Times New Roman" w:hAnsi="Times New Roman" w:cs="Times New Roman"/>
                <w:color w:val="222A35"/>
                <w:sz w:val="24"/>
                <w:szCs w:val="24"/>
              </w:rPr>
            </w:pPr>
          </w:p>
        </w:tc>
      </w:tr>
    </w:tbl>
    <w:p w14:paraId="19219836"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p w14:paraId="21803A9E" w14:textId="77777777" w:rsidR="00F2448C" w:rsidRPr="000A136E" w:rsidRDefault="00720D7C" w:rsidP="004E4D33">
      <w:pPr>
        <w:spacing w:after="0" w:line="240" w:lineRule="auto"/>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3-бөлім. ЖАОК қосу моделін таңдау (</w:t>
      </w:r>
      <w:r w:rsidRPr="000A136E">
        <w:rPr>
          <w:rFonts w:ascii="Times New Roman" w:eastAsia="Times New Roman" w:hAnsi="Times New Roman" w:cs="Times New Roman"/>
          <w:b/>
          <w:color w:val="222A35"/>
          <w:sz w:val="24"/>
          <w:szCs w:val="24"/>
        </w:rPr>
        <w:t>жобада «Тек ЖАОК» моделін пайдаланбаңыз</w:t>
      </w:r>
      <w:r w:rsidRPr="000A136E">
        <w:rPr>
          <w:rFonts w:ascii="Times New Roman" w:eastAsia="Times New Roman" w:hAnsi="Times New Roman" w:cs="Times New Roman"/>
          <w:color w:val="222A35"/>
          <w:sz w:val="24"/>
          <w:szCs w:val="24"/>
        </w:rPr>
        <w:t>).</w:t>
      </w:r>
    </w:p>
    <w:p w14:paraId="296FEF7D"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tbl>
      <w:tblPr>
        <w:tblStyle w:val="ab"/>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0"/>
      </w:tblGrid>
      <w:tr w:rsidR="00F2448C" w:rsidRPr="000A136E" w14:paraId="784BC5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041DB5B1"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3.1.</w:t>
            </w:r>
            <w:r w:rsidRPr="000A136E">
              <w:rPr>
                <w:rFonts w:ascii="Times New Roman" w:eastAsia="Times New Roman" w:hAnsi="Times New Roman" w:cs="Times New Roman"/>
                <w:sz w:val="24"/>
                <w:szCs w:val="24"/>
              </w:rPr>
              <w:t xml:space="preserve"> </w:t>
            </w:r>
            <w:r w:rsidRPr="000A136E">
              <w:rPr>
                <w:rFonts w:ascii="Times New Roman" w:eastAsia="Times New Roman" w:hAnsi="Times New Roman" w:cs="Times New Roman"/>
                <w:color w:val="323E4F"/>
                <w:sz w:val="24"/>
                <w:szCs w:val="24"/>
              </w:rPr>
              <w:t>Модель таңдау:</w:t>
            </w:r>
          </w:p>
          <w:p w14:paraId="086DEC51"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u w:val="single"/>
              </w:rPr>
              <w:t>Модель 2. Аралас оқыту «+ЖАОК»:</w:t>
            </w:r>
            <w:r w:rsidRPr="000A136E">
              <w:rPr>
                <w:rFonts w:ascii="Times New Roman" w:eastAsia="Times New Roman" w:hAnsi="Times New Roman" w:cs="Times New Roman"/>
                <w:color w:val="323E4F"/>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немесе қолданбай-ақ, ЖАОК-тың жеке тақырыптарын ішінара қайта есептеу.</w:t>
            </w:r>
          </w:p>
          <w:p w14:paraId="5D3B21B0" w14:textId="43DB60C1" w:rsidR="00F2448C" w:rsidRPr="000A136E" w:rsidRDefault="00F2448C" w:rsidP="004E4D33">
            <w:pPr>
              <w:rPr>
                <w:rFonts w:ascii="Times New Roman" w:eastAsia="Times New Roman" w:hAnsi="Times New Roman" w:cs="Times New Roman"/>
                <w:color w:val="323E4F"/>
                <w:sz w:val="24"/>
                <w:szCs w:val="24"/>
              </w:rPr>
            </w:pPr>
          </w:p>
        </w:tc>
      </w:tr>
      <w:tr w:rsidR="00F2448C" w:rsidRPr="000A136E" w14:paraId="7194DB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769D0D3C" w14:textId="14BABCEE" w:rsidR="00F2448C" w:rsidRPr="000A136E" w:rsidRDefault="00252FAC" w:rsidP="004E4D33">
            <w:pPr>
              <w:jc w:val="both"/>
              <w:rPr>
                <w:rFonts w:ascii="Times New Roman" w:eastAsia="Times New Roman" w:hAnsi="Times New Roman" w:cs="Times New Roman"/>
                <w:color w:val="222A35"/>
                <w:sz w:val="24"/>
                <w:szCs w:val="24"/>
              </w:rPr>
            </w:pPr>
            <w:r w:rsidRPr="000A136E">
              <w:rPr>
                <w:rFonts w:ascii="Times New Roman" w:hAnsi="Times New Roman" w:cs="Times New Roman"/>
                <w:b w:val="0"/>
                <w:bCs/>
                <w:color w:val="000000"/>
                <w:sz w:val="24"/>
                <w:szCs w:val="24"/>
                <w:shd w:val="clear" w:color="auto" w:fill="FFFFFF"/>
              </w:rPr>
              <w:lastRenderedPageBreak/>
              <w:t xml:space="preserve">"Адам ресурстарын басқару"пәніне ЖАОК-тарды  таңдалған интеграция  Модель </w:t>
            </w:r>
            <w:r w:rsidR="00C51648" w:rsidRPr="000A136E">
              <w:rPr>
                <w:rFonts w:ascii="Times New Roman" w:hAnsi="Times New Roman" w:cs="Times New Roman"/>
                <w:b w:val="0"/>
                <w:bCs/>
                <w:color w:val="000000"/>
                <w:sz w:val="24"/>
                <w:szCs w:val="24"/>
                <w:shd w:val="clear" w:color="auto" w:fill="FFFFFF"/>
              </w:rPr>
              <w:t>2</w:t>
            </w:r>
            <w:r w:rsidR="00067942" w:rsidRPr="000A136E">
              <w:rPr>
                <w:rFonts w:ascii="Times New Roman" w:eastAsia="Times New Roman" w:hAnsi="Times New Roman" w:cs="Times New Roman"/>
                <w:color w:val="323E4F"/>
                <w:sz w:val="24"/>
                <w:szCs w:val="24"/>
              </w:rPr>
              <w:t xml:space="preserve"> "</w:t>
            </w:r>
            <w:r w:rsidR="00C51648" w:rsidRPr="000A136E">
              <w:rPr>
                <w:rFonts w:ascii="Times New Roman" w:eastAsia="Times New Roman" w:hAnsi="Times New Roman" w:cs="Times New Roman"/>
                <w:color w:val="323E4F"/>
                <w:sz w:val="24"/>
                <w:szCs w:val="24"/>
              </w:rPr>
              <w:t>Аралас оқыту</w:t>
            </w:r>
            <w:r w:rsidR="00067942" w:rsidRPr="000A136E">
              <w:rPr>
                <w:rFonts w:ascii="Times New Roman" w:eastAsia="Times New Roman" w:hAnsi="Times New Roman" w:cs="Times New Roman"/>
                <w:color w:val="323E4F"/>
                <w:sz w:val="24"/>
                <w:szCs w:val="24"/>
              </w:rPr>
              <w:t xml:space="preserve">" </w:t>
            </w:r>
            <w:r w:rsidR="00C51648" w:rsidRPr="000A136E">
              <w:rPr>
                <w:rFonts w:ascii="Times New Roman" w:eastAsia="Times New Roman" w:hAnsi="Times New Roman" w:cs="Times New Roman"/>
                <w:color w:val="323E4F"/>
                <w:sz w:val="24"/>
                <w:szCs w:val="24"/>
              </w:rPr>
              <w:t>"+ЖАОК"</w:t>
            </w:r>
            <w:r w:rsidR="00067942" w:rsidRPr="000A136E">
              <w:rPr>
                <w:rFonts w:ascii="Times New Roman" w:eastAsia="Times New Roman" w:hAnsi="Times New Roman" w:cs="Times New Roman"/>
                <w:b w:val="0"/>
                <w:bCs/>
                <w:color w:val="323E4F"/>
                <w:sz w:val="24"/>
                <w:szCs w:val="24"/>
              </w:rPr>
              <w:t>технологиясын қолдана отырып</w:t>
            </w:r>
            <w:r w:rsidR="00067942" w:rsidRPr="000A136E">
              <w:rPr>
                <w:rFonts w:ascii="Times New Roman" w:hAnsi="Times New Roman" w:cs="Times New Roman"/>
                <w:sz w:val="24"/>
                <w:szCs w:val="24"/>
              </w:rPr>
              <w:t xml:space="preserve"> </w:t>
            </w:r>
            <w:r w:rsidR="00067942" w:rsidRPr="000A136E">
              <w:rPr>
                <w:rFonts w:ascii="Times New Roman" w:hAnsi="Times New Roman" w:cs="Times New Roman"/>
                <w:b w:val="0"/>
                <w:bCs/>
                <w:sz w:val="24"/>
                <w:szCs w:val="24"/>
              </w:rPr>
              <w:t>аудиториялық сабақтарды ішінара ауыстыру (негізінен дәрістер), сонымен қатар жеке тақырыптарын ішінара қайта есептеу</w:t>
            </w:r>
          </w:p>
          <w:p w14:paraId="54CD245A" w14:textId="77777777" w:rsidR="00F2448C" w:rsidRPr="000A136E" w:rsidRDefault="00F2448C" w:rsidP="004E4D33">
            <w:pPr>
              <w:jc w:val="both"/>
              <w:rPr>
                <w:rFonts w:ascii="Times New Roman" w:eastAsia="Times New Roman" w:hAnsi="Times New Roman" w:cs="Times New Roman"/>
                <w:color w:val="222A35"/>
                <w:sz w:val="24"/>
                <w:szCs w:val="24"/>
              </w:rPr>
            </w:pPr>
          </w:p>
        </w:tc>
      </w:tr>
      <w:tr w:rsidR="00F2448C" w:rsidRPr="000A136E" w14:paraId="0C11B421" w14:textId="77777777">
        <w:tc>
          <w:tcPr>
            <w:cnfStyle w:val="001000000000" w:firstRow="0" w:lastRow="0" w:firstColumn="1" w:lastColumn="0" w:oddVBand="0" w:evenVBand="0" w:oddHBand="0" w:evenHBand="0" w:firstRowFirstColumn="0" w:firstRowLastColumn="0" w:lastRowFirstColumn="0" w:lastRowLastColumn="0"/>
            <w:tcW w:w="14850" w:type="dxa"/>
          </w:tcPr>
          <w:p w14:paraId="1231BE67" w14:textId="25FA9DE2" w:rsidR="00F2448C" w:rsidRPr="000A136E" w:rsidRDefault="00067942"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е</w:t>
            </w:r>
          </w:p>
          <w:p w14:paraId="78131947"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 xml:space="preserve">3.2. Сіздің пәніңізді оқытуда ЖАОК қолданудың жеке мақсатын тұжырымдаңыз. </w:t>
            </w:r>
          </w:p>
        </w:tc>
      </w:tr>
      <w:tr w:rsidR="00F2448C" w:rsidRPr="000A136E" w14:paraId="36FEB5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30D7AA69" w14:textId="1BBAD177" w:rsidR="00F2448C" w:rsidRPr="000A136E" w:rsidRDefault="00067942" w:rsidP="004E4D33">
            <w:pPr>
              <w:rPr>
                <w:rFonts w:ascii="Times New Roman" w:eastAsia="Times New Roman" w:hAnsi="Times New Roman" w:cs="Times New Roman"/>
                <w:b w:val="0"/>
                <w:bCs/>
                <w:iCs/>
                <w:color w:val="323E4F"/>
                <w:sz w:val="24"/>
                <w:szCs w:val="24"/>
              </w:rPr>
            </w:pPr>
            <w:r w:rsidRPr="000A136E">
              <w:rPr>
                <w:rFonts w:ascii="Times New Roman" w:hAnsi="Times New Roman" w:cs="Times New Roman"/>
                <w:b w:val="0"/>
                <w:bCs/>
                <w:iCs/>
                <w:sz w:val="24"/>
                <w:szCs w:val="24"/>
              </w:rPr>
              <w:t>"Адам ресурстарын басқару" пәніне ЖАОК-тарды интеграциялаудың мақсаты – офлайн форматта пәнді оқыту жоспарының баламалылығын және магистранттарға жеке білім беру траекториясын құру мүмкіндіктерін арттыру, дәрістерді толықтыру, МӨЖ дайындауға қолдау көрсету.</w:t>
            </w:r>
          </w:p>
        </w:tc>
      </w:tr>
      <w:tr w:rsidR="00F2448C" w:rsidRPr="000A136E" w14:paraId="7196D064" w14:textId="77777777">
        <w:tc>
          <w:tcPr>
            <w:cnfStyle w:val="001000000000" w:firstRow="0" w:lastRow="0" w:firstColumn="1" w:lastColumn="0" w:oddVBand="0" w:evenVBand="0" w:oddHBand="0" w:evenHBand="0" w:firstRowFirstColumn="0" w:firstRowLastColumn="0" w:lastRowFirstColumn="0" w:lastRowLastColumn="0"/>
            <w:tcW w:w="14850" w:type="dxa"/>
          </w:tcPr>
          <w:p w14:paraId="34FF1C98" w14:textId="77777777" w:rsidR="00F2448C" w:rsidRPr="000A136E" w:rsidRDefault="00F2448C" w:rsidP="004E4D33">
            <w:pPr>
              <w:jc w:val="both"/>
              <w:rPr>
                <w:rFonts w:ascii="Times New Roman" w:eastAsia="Times New Roman" w:hAnsi="Times New Roman" w:cs="Times New Roman"/>
                <w:color w:val="222A35"/>
                <w:sz w:val="24"/>
                <w:szCs w:val="24"/>
              </w:rPr>
            </w:pPr>
          </w:p>
        </w:tc>
      </w:tr>
      <w:tr w:rsidR="00F2448C" w:rsidRPr="000A136E" w14:paraId="5BA162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31596CD5" w14:textId="77777777" w:rsidR="00F2448C" w:rsidRPr="000A136E" w:rsidRDefault="00720D7C" w:rsidP="004E4D33">
            <w:pPr>
              <w:jc w:val="both"/>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3.3.</w:t>
            </w:r>
            <w:r w:rsidRPr="000A136E">
              <w:rPr>
                <w:rFonts w:ascii="Times New Roman" w:eastAsia="Times New Roman" w:hAnsi="Times New Roman" w:cs="Times New Roman"/>
                <w:sz w:val="24"/>
                <w:szCs w:val="24"/>
              </w:rPr>
              <w:t xml:space="preserve"> </w:t>
            </w:r>
            <w:r w:rsidRPr="000A136E">
              <w:rPr>
                <w:rFonts w:ascii="Times New Roman" w:eastAsia="Times New Roman" w:hAnsi="Times New Roman" w:cs="Times New Roman"/>
                <w:color w:val="323E4F"/>
                <w:sz w:val="24"/>
                <w:szCs w:val="24"/>
              </w:rPr>
              <w:t>Модельді таңдауды негіздемесі (еркін нысанда, 30-60 сөз сөйлеу көлемі) және оның мақсатпен арақатынасы (3.2-т.).) Сіз қандай таңдау критерийлеріне сүйенгеніңізді және осы таңдау кезінде нені басшылыққа алғаныңызды түсіндіре отырып, эссе түрінде ЖАОК таңдауыңызды және оны кіріктіру моделін негіздеңіз.</w:t>
            </w:r>
            <w:r w:rsidRPr="000A136E">
              <w:rPr>
                <w:rFonts w:ascii="Times New Roman" w:eastAsia="Times New Roman" w:hAnsi="Times New Roman" w:cs="Times New Roman"/>
                <w:b w:val="0"/>
                <w:color w:val="323E4F"/>
                <w:sz w:val="24"/>
                <w:szCs w:val="24"/>
              </w:rPr>
              <w:t xml:space="preserve"> 1 және 2 бөліктерде ұсынылған талдауға сүйеніңіз.</w:t>
            </w:r>
          </w:p>
          <w:p w14:paraId="471C4936" w14:textId="45489053" w:rsidR="00F2448C" w:rsidRPr="000A136E" w:rsidRDefault="00720D7C" w:rsidP="004E4D33">
            <w:pPr>
              <w:jc w:val="both"/>
              <w:rPr>
                <w:rFonts w:ascii="Times New Roman" w:eastAsia="Times New Roman" w:hAnsi="Times New Roman" w:cs="Times New Roman"/>
                <w:b w:val="0"/>
                <w:color w:val="323E4F"/>
                <w:sz w:val="24"/>
                <w:szCs w:val="24"/>
              </w:rPr>
            </w:pPr>
            <w:r w:rsidRPr="000A136E">
              <w:rPr>
                <w:rFonts w:ascii="Times New Roman" w:eastAsia="Times New Roman" w:hAnsi="Times New Roman" w:cs="Times New Roman"/>
                <w:b w:val="0"/>
                <w:i/>
                <w:color w:val="323E4F"/>
                <w:sz w:val="24"/>
                <w:szCs w:val="24"/>
              </w:rPr>
              <w:t>*</w:t>
            </w:r>
            <w:r w:rsidR="004E4D33" w:rsidRPr="000A136E">
              <w:rPr>
                <w:rFonts w:ascii="Times New Roman" w:hAnsi="Times New Roman" w:cs="Times New Roman"/>
                <w:b w:val="0"/>
                <w:sz w:val="24"/>
                <w:szCs w:val="24"/>
              </w:rPr>
              <w:t>"</w:t>
            </w:r>
            <w:r w:rsidR="004E30EF" w:rsidRPr="000A136E">
              <w:rPr>
                <w:rFonts w:ascii="Times New Roman" w:hAnsi="Times New Roman" w:cs="Times New Roman"/>
                <w:b w:val="0"/>
                <w:sz w:val="24"/>
                <w:szCs w:val="24"/>
              </w:rPr>
              <w:t>НR-Менеджмент негіздері</w:t>
            </w:r>
            <w:r w:rsidR="004E4D33" w:rsidRPr="000A136E">
              <w:rPr>
                <w:rFonts w:ascii="Times New Roman" w:hAnsi="Times New Roman" w:cs="Times New Roman"/>
                <w:b w:val="0"/>
                <w:sz w:val="24"/>
                <w:szCs w:val="24"/>
              </w:rPr>
              <w:t>"</w:t>
            </w:r>
            <w:r w:rsidR="004E30EF" w:rsidRPr="000A136E">
              <w:rPr>
                <w:rFonts w:ascii="Times New Roman" w:hAnsi="Times New Roman" w:cs="Times New Roman"/>
                <w:b w:val="0"/>
                <w:sz w:val="24"/>
                <w:szCs w:val="24"/>
              </w:rPr>
              <w:t xml:space="preserve"> ЖАОК - Ник Уилтонның </w:t>
            </w:r>
            <w:r w:rsidR="00C51648" w:rsidRPr="000A136E">
              <w:rPr>
                <w:rFonts w:ascii="Times New Roman" w:hAnsi="Times New Roman" w:cs="Times New Roman"/>
                <w:b w:val="0"/>
                <w:sz w:val="24"/>
                <w:szCs w:val="24"/>
              </w:rPr>
              <w:t>"</w:t>
            </w:r>
            <w:r w:rsidR="004E30EF" w:rsidRPr="000A136E">
              <w:rPr>
                <w:rFonts w:ascii="Times New Roman" w:hAnsi="Times New Roman" w:cs="Times New Roman"/>
                <w:b w:val="0"/>
                <w:sz w:val="24"/>
                <w:szCs w:val="24"/>
              </w:rPr>
              <w:t>HR менеджментке кіріспе</w:t>
            </w:r>
            <w:r w:rsidR="00C51648" w:rsidRPr="000A136E">
              <w:rPr>
                <w:rFonts w:ascii="Times New Roman" w:hAnsi="Times New Roman" w:cs="Times New Roman"/>
                <w:b w:val="0"/>
                <w:sz w:val="24"/>
                <w:szCs w:val="24"/>
              </w:rPr>
              <w:t>"</w:t>
            </w:r>
            <w:r w:rsidR="004E30EF" w:rsidRPr="000A136E">
              <w:rPr>
                <w:rFonts w:ascii="Times New Roman" w:hAnsi="Times New Roman" w:cs="Times New Roman"/>
                <w:b w:val="0"/>
                <w:sz w:val="24"/>
                <w:szCs w:val="24"/>
              </w:rPr>
              <w:t xml:space="preserve"> атты кітабына негізделген. Аталмыш </w:t>
            </w:r>
            <w:bookmarkStart w:id="1" w:name="_Hlk178516798"/>
            <w:r w:rsidR="004E30EF" w:rsidRPr="000A136E">
              <w:rPr>
                <w:rFonts w:ascii="Times New Roman" w:hAnsi="Times New Roman" w:cs="Times New Roman"/>
                <w:b w:val="0"/>
                <w:sz w:val="24"/>
                <w:szCs w:val="24"/>
              </w:rPr>
              <w:t xml:space="preserve">дәрістер </w:t>
            </w:r>
            <w:r w:rsidR="00C51648" w:rsidRPr="000A136E">
              <w:rPr>
                <w:rFonts w:ascii="Times New Roman" w:hAnsi="Times New Roman" w:cs="Times New Roman"/>
                <w:b w:val="0"/>
                <w:sz w:val="24"/>
                <w:szCs w:val="24"/>
              </w:rPr>
              <w:t xml:space="preserve">магистранттарды </w:t>
            </w:r>
            <w:r w:rsidR="004E30EF" w:rsidRPr="000A136E">
              <w:rPr>
                <w:rFonts w:ascii="Times New Roman" w:hAnsi="Times New Roman" w:cs="Times New Roman"/>
                <w:b w:val="0"/>
                <w:sz w:val="24"/>
                <w:szCs w:val="24"/>
              </w:rPr>
              <w:t xml:space="preserve"> басқару ғылымын құрап, академиялық салаға кіретін тұжырымда, үлгі мен құралдардың іс жүзінде қолданылуын көрсетуге бағытталған. Дәрістерде қызметкерлерді басқарудың дұрыс ұйымдастырылуындағы жағымды тұстарды ғана емес, сондай-ақ, жетістікке барар жолдағы сәтсіздіктердің кең таралған себептері туралы да айтылады. Курс 25 дәрістен тұрады, олардың әрқайсысы шамамен 20-25 минут. Курс презентация слайдтарымен бірге жүреді, ал әрбір бөлімнің соңында өзін-өзі тексеруге арналған сұрақтар беріледі. Аталған ЖАОК пәннің кейбір күрделі тақырыптарын толығымен ашуға жақсы балама. Сонымен қатар, о</w:t>
            </w:r>
            <w:r w:rsidR="00C51648" w:rsidRPr="000A136E">
              <w:rPr>
                <w:rFonts w:ascii="Times New Roman" w:hAnsi="Times New Roman" w:cs="Times New Roman"/>
                <w:b w:val="0"/>
                <w:sz w:val="24"/>
                <w:szCs w:val="24"/>
              </w:rPr>
              <w:t>ф</w:t>
            </w:r>
            <w:r w:rsidR="004E30EF" w:rsidRPr="000A136E">
              <w:rPr>
                <w:rFonts w:ascii="Times New Roman" w:hAnsi="Times New Roman" w:cs="Times New Roman"/>
                <w:b w:val="0"/>
                <w:sz w:val="24"/>
                <w:szCs w:val="24"/>
              </w:rPr>
              <w:t xml:space="preserve">лайн оқыту кезінде </w:t>
            </w:r>
            <w:r w:rsidR="00C51648" w:rsidRPr="000A136E">
              <w:rPr>
                <w:rFonts w:ascii="Times New Roman" w:hAnsi="Times New Roman" w:cs="Times New Roman"/>
                <w:b w:val="0"/>
                <w:sz w:val="24"/>
                <w:szCs w:val="24"/>
              </w:rPr>
              <w:t xml:space="preserve">магистранттар </w:t>
            </w:r>
            <w:r w:rsidR="004E30EF" w:rsidRPr="000A136E">
              <w:rPr>
                <w:rFonts w:ascii="Times New Roman" w:hAnsi="Times New Roman" w:cs="Times New Roman"/>
                <w:b w:val="0"/>
                <w:sz w:val="24"/>
                <w:szCs w:val="24"/>
              </w:rPr>
              <w:t xml:space="preserve"> үшін ЖАОК бейнедәрістерін қалаған уақытта шексіз сан түрде қайта қарау мүмкіндігі мен ыңғайлы қарқынмен оқу мүмкіндігі қамтылады. </w:t>
            </w:r>
            <w:r w:rsidR="00C51648" w:rsidRPr="000A136E">
              <w:rPr>
                <w:rFonts w:ascii="Times New Roman" w:hAnsi="Times New Roman" w:cs="Times New Roman"/>
                <w:b w:val="0"/>
                <w:sz w:val="24"/>
                <w:szCs w:val="24"/>
              </w:rPr>
              <w:t xml:space="preserve">Магистранттарға </w:t>
            </w:r>
            <w:r w:rsidR="004E30EF" w:rsidRPr="000A136E">
              <w:rPr>
                <w:rFonts w:ascii="Times New Roman" w:hAnsi="Times New Roman" w:cs="Times New Roman"/>
                <w:b w:val="0"/>
                <w:sz w:val="24"/>
                <w:szCs w:val="24"/>
              </w:rPr>
              <w:t xml:space="preserve"> пәннің бейсинхронды дәрістерінің орнына ЖАОК бейнедәрістерін қолдануға, сондай-ақ, ЖАОК-тың PDF форматында кітаптардың материалын қолдануға, пәннің бейсинхронды практикалық сабақтардың тапсырмаларын орындауға, олардың көмегімен </w:t>
            </w:r>
            <w:r w:rsidR="00C51648" w:rsidRPr="000A136E">
              <w:rPr>
                <w:rFonts w:ascii="Times New Roman" w:hAnsi="Times New Roman" w:cs="Times New Roman"/>
                <w:b w:val="0"/>
                <w:sz w:val="24"/>
                <w:szCs w:val="24"/>
              </w:rPr>
              <w:t>М</w:t>
            </w:r>
            <w:r w:rsidR="004E30EF" w:rsidRPr="000A136E">
              <w:rPr>
                <w:rFonts w:ascii="Times New Roman" w:hAnsi="Times New Roman" w:cs="Times New Roman"/>
                <w:b w:val="0"/>
                <w:sz w:val="24"/>
                <w:szCs w:val="24"/>
              </w:rPr>
              <w:t xml:space="preserve">ӨЖ дайындауға, бақылау жұмыстарын орындауға жақсы көмек береді. Сондықтан ұсынылған ЖАОК пәнді оқыту процесіне </w:t>
            </w:r>
            <w:r w:rsidR="00C51648" w:rsidRPr="000A136E">
              <w:rPr>
                <w:rFonts w:ascii="Times New Roman" w:hAnsi="Times New Roman" w:cs="Times New Roman"/>
                <w:b w:val="0"/>
                <w:bCs/>
                <w:color w:val="000000"/>
                <w:sz w:val="24"/>
                <w:szCs w:val="24"/>
                <w:shd w:val="clear" w:color="auto" w:fill="FFFFFF"/>
              </w:rPr>
              <w:t>Модель 2</w:t>
            </w:r>
            <w:r w:rsidR="00C51648" w:rsidRPr="000A136E">
              <w:rPr>
                <w:rFonts w:ascii="Times New Roman" w:eastAsia="Times New Roman" w:hAnsi="Times New Roman" w:cs="Times New Roman"/>
                <w:color w:val="323E4F"/>
                <w:sz w:val="24"/>
                <w:szCs w:val="24"/>
              </w:rPr>
              <w:t xml:space="preserve"> "Аралас оқыту" "+ЖАОК"</w:t>
            </w:r>
            <w:r w:rsidR="00C51648" w:rsidRPr="000A136E">
              <w:rPr>
                <w:rFonts w:ascii="Times New Roman" w:eastAsia="Times New Roman" w:hAnsi="Times New Roman" w:cs="Times New Roman"/>
                <w:b w:val="0"/>
                <w:bCs/>
                <w:color w:val="323E4F"/>
                <w:sz w:val="24"/>
                <w:szCs w:val="24"/>
              </w:rPr>
              <w:t xml:space="preserve"> бойынша интеграцияланады</w:t>
            </w:r>
            <w:bookmarkEnd w:id="1"/>
          </w:p>
        </w:tc>
      </w:tr>
    </w:tbl>
    <w:p w14:paraId="6D072C0D"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p w14:paraId="110B10BA" w14:textId="77777777" w:rsidR="00F2448C" w:rsidRPr="000A136E" w:rsidRDefault="00720D7C" w:rsidP="004E4D33">
      <w:pPr>
        <w:spacing w:after="0" w:line="240" w:lineRule="auto"/>
        <w:jc w:val="both"/>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222A35"/>
          <w:sz w:val="24"/>
          <w:szCs w:val="24"/>
        </w:rPr>
        <w:t>4-бөлім. Оқытылатын пәнге ЖАОК қосудың жоспары</w:t>
      </w:r>
    </w:p>
    <w:p w14:paraId="48A21919" w14:textId="77777777" w:rsidR="00F2448C" w:rsidRPr="000A136E" w:rsidRDefault="00F2448C" w:rsidP="004E4D33">
      <w:pPr>
        <w:spacing w:after="0" w:line="240" w:lineRule="auto"/>
        <w:jc w:val="both"/>
        <w:rPr>
          <w:rFonts w:ascii="Times New Roman" w:eastAsia="Times New Roman" w:hAnsi="Times New Roman" w:cs="Times New Roman"/>
          <w:color w:val="222A35"/>
          <w:sz w:val="24"/>
          <w:szCs w:val="24"/>
        </w:rPr>
      </w:pPr>
    </w:p>
    <w:tbl>
      <w:tblPr>
        <w:tblStyle w:val="ac"/>
        <w:tblW w:w="14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0"/>
      </w:tblGrid>
      <w:tr w:rsidR="00F2448C" w:rsidRPr="000A136E" w14:paraId="5864EF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tcPr>
          <w:p w14:paraId="768463FC"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4.1. Модель атауы (3.1 қ.)</w:t>
            </w:r>
          </w:p>
        </w:tc>
      </w:tr>
      <w:tr w:rsidR="00F2448C" w:rsidRPr="000A136E" w14:paraId="6BD18F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tcPr>
          <w:p w14:paraId="0F3CABC7" w14:textId="660BDC7C" w:rsidR="00F2448C" w:rsidRPr="000A136E" w:rsidRDefault="00C51648" w:rsidP="004E4D33">
            <w:pPr>
              <w:jc w:val="both"/>
              <w:rPr>
                <w:rFonts w:ascii="Times New Roman" w:eastAsia="Times New Roman" w:hAnsi="Times New Roman" w:cs="Times New Roman"/>
                <w:color w:val="222A35"/>
                <w:sz w:val="24"/>
                <w:szCs w:val="24"/>
              </w:rPr>
            </w:pPr>
            <w:r w:rsidRPr="000A136E">
              <w:rPr>
                <w:rFonts w:ascii="Times New Roman" w:hAnsi="Times New Roman" w:cs="Times New Roman"/>
                <w:b w:val="0"/>
                <w:bCs/>
                <w:color w:val="000000"/>
                <w:sz w:val="24"/>
                <w:szCs w:val="24"/>
                <w:shd w:val="clear" w:color="auto" w:fill="FFFFFF"/>
              </w:rPr>
              <w:t>Модель 2</w:t>
            </w:r>
            <w:r w:rsidRPr="000A136E">
              <w:rPr>
                <w:rFonts w:ascii="Times New Roman" w:eastAsia="Times New Roman" w:hAnsi="Times New Roman" w:cs="Times New Roman"/>
                <w:color w:val="323E4F"/>
                <w:sz w:val="24"/>
                <w:szCs w:val="24"/>
              </w:rPr>
              <w:t xml:space="preserve"> "Аралас оқыту" "+ЖАОК"</w:t>
            </w:r>
            <w:r w:rsidRPr="000A136E">
              <w:rPr>
                <w:rFonts w:ascii="Times New Roman" w:eastAsia="Times New Roman" w:hAnsi="Times New Roman" w:cs="Times New Roman"/>
                <w:b w:val="0"/>
                <w:bCs/>
                <w:color w:val="323E4F"/>
                <w:sz w:val="24"/>
                <w:szCs w:val="24"/>
              </w:rPr>
              <w:t>: аудиториялық сабақтарды ішінара ауыстыру (негізінен дәрістер), сонымен қатар "төңкерілген сынып"технологиясын қолдана отырып, ЖАОК-тың жеке тақырыптарын ішінара қайта есептеу</w:t>
            </w:r>
          </w:p>
        </w:tc>
      </w:tr>
      <w:tr w:rsidR="00F2448C" w:rsidRPr="000A136E" w14:paraId="3DE65F5F" w14:textId="77777777" w:rsidTr="00F2448C">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3D86ED18" w14:textId="77777777" w:rsidR="00F2448C" w:rsidRPr="000A136E" w:rsidRDefault="00720D7C" w:rsidP="004E4D33">
            <w:pPr>
              <w:rPr>
                <w:rFonts w:ascii="Times New Roman" w:eastAsia="Times New Roman" w:hAnsi="Times New Roman" w:cs="Times New Roman"/>
                <w:color w:val="222A35"/>
                <w:sz w:val="24"/>
                <w:szCs w:val="24"/>
              </w:rPr>
            </w:pPr>
            <w:r w:rsidRPr="000A136E">
              <w:rPr>
                <w:rFonts w:ascii="Times New Roman" w:eastAsia="Times New Roman" w:hAnsi="Times New Roman" w:cs="Times New Roman"/>
                <w:color w:val="323E4F"/>
                <w:sz w:val="24"/>
                <w:szCs w:val="24"/>
              </w:rPr>
              <w:t xml:space="preserve">4.2. </w:t>
            </w:r>
            <w:r w:rsidRPr="000A136E">
              <w:rPr>
                <w:rFonts w:ascii="Times New Roman" w:eastAsia="Times New Roman" w:hAnsi="Times New Roman" w:cs="Times New Roman"/>
                <w:sz w:val="24"/>
                <w:szCs w:val="24"/>
              </w:rPr>
              <w:t>Оқу курсының мазмұнын іске асыру күнтізбесі (кестесі)</w:t>
            </w:r>
          </w:p>
        </w:tc>
      </w:tr>
      <w:tr w:rsidR="00F2448C" w:rsidRPr="000A136E" w14:paraId="1DBF0D04"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5B08B5D1" w14:textId="77777777" w:rsidR="00F2448C" w:rsidRPr="000A136E" w:rsidRDefault="00F2448C" w:rsidP="004E4D33">
            <w:pPr>
              <w:tabs>
                <w:tab w:val="left" w:pos="1276"/>
              </w:tabs>
              <w:rPr>
                <w:rFonts w:ascii="Times New Roman" w:eastAsia="Times New Roman" w:hAnsi="Times New Roman" w:cs="Times New Roman"/>
                <w:sz w:val="24"/>
                <w:szCs w:val="24"/>
              </w:rPr>
            </w:pPr>
          </w:p>
          <w:tbl>
            <w:tblPr>
              <w:tblStyle w:val="ad"/>
              <w:tblW w:w="13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948"/>
              <w:gridCol w:w="829"/>
              <w:gridCol w:w="2372"/>
              <w:gridCol w:w="1555"/>
              <w:gridCol w:w="3538"/>
            </w:tblGrid>
            <w:tr w:rsidR="002A4F3E" w:rsidRPr="000A136E" w14:paraId="55FCA7F4" w14:textId="77777777" w:rsidTr="00737F3F">
              <w:trPr>
                <w:trHeight w:val="825"/>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92B62BB" w14:textId="77777777"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Апта</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DAE810F" w14:textId="633784A1"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Тақырыптың аталуы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97EAC72" w14:textId="77777777"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Сағат саны</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ECB4C04" w14:textId="77777777"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Ең жоғарғы балл</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855B641" w14:textId="77777777"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Білімді бағалау формасы</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A757B4D" w14:textId="77777777" w:rsidR="002A4F3E" w:rsidRPr="000A136E" w:rsidRDefault="002A4F3E"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Сабақты өткізу  формасы/</w:t>
                  </w:r>
                  <w:r w:rsidRPr="000A136E">
                    <w:rPr>
                      <w:rFonts w:ascii="Times New Roman" w:eastAsia="Times New Roman" w:hAnsi="Times New Roman" w:cs="Times New Roman"/>
                      <w:b/>
                      <w:sz w:val="24"/>
                      <w:szCs w:val="24"/>
                    </w:rPr>
                    <w:t>платформа</w:t>
                  </w:r>
                </w:p>
              </w:tc>
            </w:tr>
            <w:tr w:rsidR="0038502A" w:rsidRPr="000A136E" w14:paraId="66FD4CF9" w14:textId="77777777" w:rsidTr="00227ADD">
              <w:trPr>
                <w:trHeight w:val="365"/>
                <w:jc w:val="center"/>
              </w:trPr>
              <w:tc>
                <w:tcPr>
                  <w:tcW w:w="13528" w:type="dxa"/>
                  <w:gridSpan w:val="6"/>
                  <w:tcBorders>
                    <w:top w:val="single" w:sz="4" w:space="0" w:color="000000"/>
                    <w:left w:val="single" w:sz="4" w:space="0" w:color="000000"/>
                    <w:bottom w:val="single" w:sz="4" w:space="0" w:color="000000"/>
                    <w:right w:val="single" w:sz="4" w:space="0" w:color="000000"/>
                  </w:tcBorders>
                  <w:shd w:val="clear" w:color="auto" w:fill="auto"/>
                </w:tcPr>
                <w:p w14:paraId="16DEB4AB" w14:textId="0BD58DC8" w:rsidR="0038502A" w:rsidRPr="000A136E" w:rsidRDefault="0038502A"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
                      <w:sz w:val="24"/>
                      <w:szCs w:val="24"/>
                    </w:rPr>
                    <w:t>Модуль</w:t>
                  </w:r>
                  <w:r w:rsidRPr="000A136E">
                    <w:rPr>
                      <w:rFonts w:ascii="Times New Roman" w:eastAsia="Times New Roman" w:hAnsi="Times New Roman" w:cs="Times New Roman"/>
                      <w:sz w:val="24"/>
                      <w:szCs w:val="24"/>
                    </w:rPr>
                    <w:t xml:space="preserve"> 1</w:t>
                  </w:r>
                  <w:r w:rsidR="00884E12" w:rsidRPr="000A136E">
                    <w:rPr>
                      <w:rFonts w:ascii="Times New Roman" w:eastAsia="Times New Roman" w:hAnsi="Times New Roman" w:cs="Times New Roman"/>
                      <w:b/>
                      <w:sz w:val="24"/>
                      <w:szCs w:val="24"/>
                    </w:rPr>
                    <w:t xml:space="preserve">  Адам ресурстарын </w:t>
                  </w:r>
                  <w:r w:rsidR="00884E12" w:rsidRPr="000A136E">
                    <w:rPr>
                      <w:rFonts w:ascii="Times New Roman" w:eastAsia="Times New Roman" w:hAnsi="Times New Roman" w:cs="Times New Roman"/>
                      <w:b/>
                      <w:bCs/>
                      <w:sz w:val="24"/>
                      <w:szCs w:val="24"/>
                    </w:rPr>
                    <w:t>басқару    жүйесінің ғылыми негіздері</w:t>
                  </w:r>
                </w:p>
              </w:tc>
            </w:tr>
            <w:tr w:rsidR="00DE6656" w:rsidRPr="000A136E" w14:paraId="0354CF64" w14:textId="77777777" w:rsidTr="001836A5">
              <w:trPr>
                <w:trHeight w:val="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7B39C5A7" w14:textId="77777777"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lastRenderedPageBreak/>
                    <w:t>1</w:t>
                  </w:r>
                </w:p>
                <w:p w14:paraId="649841BE" w14:textId="1FF434FF"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2C6307C8" w14:textId="52428293" w:rsidR="00DE6656" w:rsidRPr="000A136E" w:rsidRDefault="00DE6656" w:rsidP="004E4D33">
                  <w:pPr>
                    <w:tabs>
                      <w:tab w:val="left" w:pos="1276"/>
                    </w:tabs>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1 Дәріс. Адам ресурстарын басқарудың ғылыми негіздері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8F999B5" w14:textId="326B9342"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AD9C6F4" w14:textId="256F4F4E"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2E8227D" w14:textId="0505CC18" w:rsidR="00DE6656" w:rsidRPr="000A136E" w:rsidRDefault="001B374D"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тыңдау</w:t>
                  </w:r>
                </w:p>
                <w:p w14:paraId="4B1F511A" w14:textId="36A79A6B" w:rsidR="001B374D" w:rsidRPr="000A136E" w:rsidRDefault="001B374D" w:rsidP="004E4D33">
                  <w:pPr>
                    <w:tabs>
                      <w:tab w:val="left" w:pos="1276"/>
                    </w:tabs>
                    <w:spacing w:after="0" w:line="240" w:lineRule="auto"/>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E80F265" w14:textId="2553E4D4" w:rsidR="00DE6656" w:rsidRPr="000A136E" w:rsidRDefault="00540CD6" w:rsidP="004A45ED">
                  <w:pPr>
                    <w:widowControl w:val="0"/>
                    <w:autoSpaceDE w:val="0"/>
                    <w:autoSpaceDN w:val="0"/>
                    <w:spacing w:after="0" w:line="240" w:lineRule="auto"/>
                    <w:jc w:val="both"/>
                    <w:rPr>
                      <w:rFonts w:ascii="Times New Roman" w:eastAsia="Times New Roman" w:hAnsi="Times New Roman" w:cs="Times New Roman"/>
                      <w:sz w:val="24"/>
                      <w:szCs w:val="24"/>
                    </w:rPr>
                  </w:pPr>
                  <w:r w:rsidRPr="000A136E">
                    <w:rPr>
                      <w:rFonts w:ascii="Times New Roman" w:hAnsi="Times New Roman" w:cs="Times New Roman"/>
                      <w:color w:val="001F5F"/>
                      <w:sz w:val="24"/>
                      <w:szCs w:val="24"/>
                    </w:rPr>
                    <w:t>https://openu.kz/kz/courses/hr- menedzhmentke-krspe</w:t>
                  </w:r>
                  <w:r w:rsidR="004A45ED" w:rsidRPr="000A136E">
                    <w:rPr>
                      <w:rFonts w:ascii="Times New Roman" w:eastAsia="Times New Roman" w:hAnsi="Times New Roman" w:cs="Times New Roman"/>
                      <w:sz w:val="24"/>
                      <w:szCs w:val="24"/>
                      <w:lang w:bidi="kk-KZ"/>
                    </w:rPr>
                    <w:t>"</w:t>
                  </w:r>
                  <w:r w:rsidR="004A45ED" w:rsidRPr="000A136E">
                    <w:rPr>
                      <w:rFonts w:ascii="Times New Roman" w:eastAsia="Times New Roman" w:hAnsi="Times New Roman" w:cs="Times New Roman"/>
                      <w:sz w:val="24"/>
                      <w:szCs w:val="24"/>
                      <w:lang w:eastAsia="kk-KZ" w:bidi="kk-KZ"/>
                    </w:rPr>
                    <w:t xml:space="preserve">Адам ресурстарын басқару" </w:t>
                  </w:r>
                  <w:r w:rsidR="004A45ED">
                    <w:rPr>
                      <w:rFonts w:ascii="Times New Roman" w:eastAsia="Times New Roman" w:hAnsi="Times New Roman" w:cs="Times New Roman"/>
                      <w:sz w:val="24"/>
                      <w:szCs w:val="24"/>
                      <w:lang w:eastAsia="kk-KZ" w:bidi="kk-KZ"/>
                    </w:rPr>
                    <w:t>бәсекеге қабіліеттілігінің негізгі ұғымдары</w:t>
                  </w:r>
                </w:p>
              </w:tc>
            </w:tr>
            <w:tr w:rsidR="00DE6656" w:rsidRPr="000A136E" w14:paraId="6C33CAFD" w14:textId="77777777" w:rsidTr="004E4D33">
              <w:trPr>
                <w:trHeight w:val="684"/>
                <w:jc w:val="center"/>
              </w:trPr>
              <w:tc>
                <w:tcPr>
                  <w:tcW w:w="1286" w:type="dxa"/>
                  <w:vMerge/>
                  <w:tcBorders>
                    <w:left w:val="single" w:sz="4" w:space="0" w:color="000000"/>
                    <w:bottom w:val="single" w:sz="4" w:space="0" w:color="000000"/>
                    <w:right w:val="single" w:sz="4" w:space="0" w:color="000000"/>
                  </w:tcBorders>
                  <w:shd w:val="clear" w:color="auto" w:fill="auto"/>
                </w:tcPr>
                <w:p w14:paraId="56B20A0C" w14:textId="30A9C00F"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2FC612BE" w14:textId="266D80F1" w:rsidR="00DE6656" w:rsidRPr="000A136E" w:rsidRDefault="00DE6656" w:rsidP="004E4D33">
                  <w:pPr>
                    <w:tabs>
                      <w:tab w:val="left" w:pos="1276"/>
                    </w:tabs>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1 Семинар. Адам ресурстарын басқарудың міндеті , мақсаты, функциясы, адам капиталы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49FAAB8" w14:textId="157622BC"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4B0A208" w14:textId="701F44DC"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CDCFC66" w14:textId="37EC2966" w:rsidR="00DE6656" w:rsidRPr="000A136E" w:rsidRDefault="00540CD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 тест шешу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99B9187" w14:textId="77777777" w:rsidR="00DE6656" w:rsidRPr="000A136E" w:rsidRDefault="00DE6656" w:rsidP="004E4D33">
                  <w:pPr>
                    <w:tabs>
                      <w:tab w:val="left" w:pos="1276"/>
                    </w:tabs>
                    <w:spacing w:after="0" w:line="240" w:lineRule="auto"/>
                    <w:jc w:val="center"/>
                    <w:rPr>
                      <w:rFonts w:ascii="Times New Roman" w:eastAsia="Times New Roman" w:hAnsi="Times New Roman" w:cs="Times New Roman"/>
                      <w:sz w:val="24"/>
                      <w:szCs w:val="24"/>
                    </w:rPr>
                  </w:pPr>
                </w:p>
                <w:p w14:paraId="6D098EEA" w14:textId="7EDC72BE" w:rsidR="006E25C6"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D12AF8" w:rsidRPr="000A136E" w14:paraId="077375AF" w14:textId="77777777" w:rsidTr="00D143FD">
              <w:trPr>
                <w:trHeight w:val="159"/>
                <w:jc w:val="center"/>
              </w:trPr>
              <w:tc>
                <w:tcPr>
                  <w:tcW w:w="1286" w:type="dxa"/>
                  <w:vMerge w:val="restart"/>
                  <w:tcBorders>
                    <w:top w:val="single" w:sz="4" w:space="0" w:color="000000"/>
                    <w:left w:val="single" w:sz="4" w:space="0" w:color="000000"/>
                    <w:right w:val="single" w:sz="4" w:space="0" w:color="000000"/>
                  </w:tcBorders>
                  <w:shd w:val="clear" w:color="auto" w:fill="auto"/>
                </w:tcPr>
                <w:p w14:paraId="7144751B"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47133AD" w14:textId="50082966"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2 Дәріс.</w:t>
                  </w:r>
                  <w:r w:rsidRPr="000A136E">
                    <w:rPr>
                      <w:rFonts w:ascii="Times New Roman" w:eastAsia="Times New Roman" w:hAnsi="Times New Roman" w:cs="Times New Roman"/>
                      <w:sz w:val="24"/>
                      <w:szCs w:val="24"/>
                      <w:lang w:eastAsia="kk-KZ" w:bidi="kk-KZ"/>
                    </w:rPr>
                    <w:t xml:space="preserve"> Адам ресурстарын басқарудың заманауи  үдерістері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8E884CA" w14:textId="75615A65"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65F9C3DC" w14:textId="32D5D0D9"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153D8BB" w14:textId="77777777" w:rsidR="001B374D" w:rsidRPr="000A136E" w:rsidRDefault="001B374D"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тыңдау</w:t>
                  </w:r>
                </w:p>
                <w:p w14:paraId="5023141B"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C42D9BC" w14:textId="77777777" w:rsidR="00D12AF8" w:rsidRPr="000A136E" w:rsidRDefault="00D12AF8" w:rsidP="004A45ED">
                  <w:pPr>
                    <w:pStyle w:val="TableParagraph"/>
                    <w:ind w:left="0"/>
                    <w:rPr>
                      <w:sz w:val="24"/>
                      <w:szCs w:val="24"/>
                    </w:rPr>
                  </w:pPr>
                  <w:r w:rsidRPr="000A136E">
                    <w:rPr>
                      <w:color w:val="001F5F"/>
                      <w:sz w:val="24"/>
                      <w:szCs w:val="24"/>
                    </w:rPr>
                    <w:t>https://openu.kz/kz/courses/hr-</w:t>
                  </w:r>
                </w:p>
                <w:p w14:paraId="0B164951" w14:textId="41B6C617" w:rsidR="004A45ED" w:rsidRPr="000A136E" w:rsidRDefault="00D12AF8" w:rsidP="004A45ED">
                  <w:pPr>
                    <w:spacing w:after="0" w:line="240" w:lineRule="auto"/>
                    <w:jc w:val="both"/>
                    <w:rPr>
                      <w:rFonts w:ascii="Times New Roman" w:hAnsi="Times New Roman" w:cs="Times New Roman"/>
                      <w:b/>
                      <w:sz w:val="24"/>
                      <w:szCs w:val="24"/>
                    </w:rPr>
                  </w:pPr>
                  <w:r w:rsidRPr="000A136E">
                    <w:rPr>
                      <w:rFonts w:ascii="Times New Roman" w:hAnsi="Times New Roman" w:cs="Times New Roman"/>
                      <w:color w:val="001F5F"/>
                      <w:sz w:val="24"/>
                      <w:szCs w:val="24"/>
                    </w:rPr>
                    <w:t>menedzhmentke-krspe</w:t>
                  </w:r>
                  <w:r w:rsidR="004A45ED">
                    <w:rPr>
                      <w:rFonts w:ascii="Times New Roman" w:hAnsi="Times New Roman" w:cs="Times New Roman"/>
                      <w:sz w:val="24"/>
                      <w:szCs w:val="24"/>
                    </w:rPr>
                    <w:t xml:space="preserve"> </w:t>
                  </w:r>
                  <w:r w:rsidR="004A45ED">
                    <w:rPr>
                      <w:rFonts w:ascii="Times New Roman" w:hAnsi="Times New Roman" w:cs="Times New Roman"/>
                      <w:sz w:val="24"/>
                      <w:szCs w:val="24"/>
                    </w:rPr>
                    <w:t>Еңбек ресурстарын басқарудың қағидалары мен әдістері</w:t>
                  </w:r>
                </w:p>
                <w:p w14:paraId="620BBCC0" w14:textId="7107578E" w:rsidR="00D12AF8" w:rsidRPr="000A136E" w:rsidRDefault="00D12AF8" w:rsidP="004E4D33">
                  <w:pPr>
                    <w:spacing w:after="0" w:line="240" w:lineRule="auto"/>
                    <w:jc w:val="center"/>
                    <w:rPr>
                      <w:rFonts w:ascii="Times New Roman" w:eastAsia="Times New Roman" w:hAnsi="Times New Roman" w:cs="Times New Roman"/>
                      <w:sz w:val="24"/>
                      <w:szCs w:val="24"/>
                    </w:rPr>
                  </w:pPr>
                </w:p>
              </w:tc>
            </w:tr>
            <w:tr w:rsidR="00D12AF8" w:rsidRPr="000A136E" w14:paraId="487142D9" w14:textId="77777777" w:rsidTr="008C72B0">
              <w:trPr>
                <w:trHeight w:val="159"/>
                <w:jc w:val="center"/>
              </w:trPr>
              <w:tc>
                <w:tcPr>
                  <w:tcW w:w="1286" w:type="dxa"/>
                  <w:vMerge/>
                  <w:tcBorders>
                    <w:left w:val="single" w:sz="4" w:space="0" w:color="000000"/>
                    <w:right w:val="single" w:sz="4" w:space="0" w:color="000000"/>
                  </w:tcBorders>
                  <w:shd w:val="clear" w:color="auto" w:fill="auto"/>
                </w:tcPr>
                <w:p w14:paraId="7842F596" w14:textId="109D99AB" w:rsidR="00D12AF8" w:rsidRPr="000A136E" w:rsidRDefault="00D12AF8" w:rsidP="004E4D33">
                  <w:pPr>
                    <w:spacing w:after="0" w:line="240" w:lineRule="auto"/>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7763F854" w14:textId="5A46379B" w:rsidR="00D12AF8" w:rsidRPr="000A136E" w:rsidRDefault="00D12AF8"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2 </w:t>
                  </w:r>
                  <w:r w:rsidRPr="000A136E">
                    <w:rPr>
                      <w:rFonts w:ascii="Times New Roman" w:eastAsia="Times New Roman" w:hAnsi="Times New Roman" w:cs="Times New Roman"/>
                      <w:bCs/>
                      <w:sz w:val="24"/>
                      <w:szCs w:val="24"/>
                    </w:rPr>
                    <w:t>Семинар.</w:t>
                  </w:r>
                  <w:r w:rsidRPr="000A136E">
                    <w:rPr>
                      <w:rFonts w:ascii="Times New Roman" w:hAnsi="Times New Roman" w:cs="Times New Roman"/>
                      <w:sz w:val="24"/>
                      <w:szCs w:val="24"/>
                    </w:rPr>
                    <w:t xml:space="preserve"> ҚР адам ресурстарын басқару және Еңбек кодексінің негізгі міндеттері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9F14E3C" w14:textId="4FB9EDEC"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3853697" w14:textId="2AE94F73"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0F2FBC6" w14:textId="2BD98E8D"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865E94C" w14:textId="6A2ADA62" w:rsidR="00D12AF8"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D12AF8" w:rsidRPr="000A136E" w14:paraId="69993081" w14:textId="77777777" w:rsidTr="004E4D33">
              <w:trPr>
                <w:trHeight w:val="413"/>
                <w:jc w:val="center"/>
              </w:trPr>
              <w:tc>
                <w:tcPr>
                  <w:tcW w:w="1286" w:type="dxa"/>
                  <w:vMerge/>
                  <w:tcBorders>
                    <w:left w:val="single" w:sz="4" w:space="0" w:color="000000"/>
                    <w:bottom w:val="single" w:sz="4" w:space="0" w:color="000000"/>
                    <w:right w:val="single" w:sz="4" w:space="0" w:color="000000"/>
                  </w:tcBorders>
                  <w:shd w:val="clear" w:color="auto" w:fill="auto"/>
                </w:tcPr>
                <w:p w14:paraId="2EB6A7FA" w14:textId="77777777" w:rsidR="00D12AF8" w:rsidRPr="000A136E" w:rsidRDefault="00D12AF8" w:rsidP="004E4D33">
                  <w:pPr>
                    <w:spacing w:after="0" w:line="240" w:lineRule="auto"/>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3056DB97" w14:textId="542F1830"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МОӨЖ 1. МӨЖ 1 орындау бойынша   кеңес беру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F330B6C"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3449E05D"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131171F"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2350B0BE" w14:textId="0908C915" w:rsidR="00D12AF8"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BE75C3" w:rsidRPr="000A136E" w14:paraId="12E4E2FC" w14:textId="77777777" w:rsidTr="00430DF8">
              <w:trPr>
                <w:trHeight w:val="159"/>
                <w:jc w:val="center"/>
              </w:trPr>
              <w:tc>
                <w:tcPr>
                  <w:tcW w:w="1286" w:type="dxa"/>
                  <w:vMerge w:val="restart"/>
                  <w:tcBorders>
                    <w:top w:val="single" w:sz="4" w:space="0" w:color="000000"/>
                    <w:left w:val="single" w:sz="4" w:space="0" w:color="000000"/>
                    <w:right w:val="single" w:sz="4" w:space="0" w:color="000000"/>
                  </w:tcBorders>
                  <w:shd w:val="clear" w:color="auto" w:fill="auto"/>
                </w:tcPr>
                <w:p w14:paraId="0AB6E8A9" w14:textId="77777777" w:rsidR="00BE75C3" w:rsidRPr="000A136E" w:rsidRDefault="00BE75C3" w:rsidP="004E4D33">
                  <w:pPr>
                    <w:spacing w:after="0" w:line="240" w:lineRule="auto"/>
                    <w:jc w:val="center"/>
                    <w:rPr>
                      <w:rFonts w:ascii="Times New Roman" w:eastAsia="Times New Roman" w:hAnsi="Times New Roman" w:cs="Times New Roman"/>
                      <w:sz w:val="24"/>
                      <w:szCs w:val="24"/>
                    </w:rPr>
                  </w:pPr>
                </w:p>
                <w:p w14:paraId="78320F8C" w14:textId="50709953"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3</w:t>
                  </w:r>
                </w:p>
                <w:p w14:paraId="5FCD5EC4" w14:textId="65BE4BD8" w:rsidR="00BE75C3" w:rsidRPr="000A136E" w:rsidRDefault="00BE75C3"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664355AD" w14:textId="43658755" w:rsidR="00BE75C3" w:rsidRPr="000A136E" w:rsidRDefault="00BE75C3"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3 Дәріс.</w:t>
                  </w:r>
                  <w:r w:rsidRPr="000A136E">
                    <w:rPr>
                      <w:rFonts w:ascii="Times New Roman" w:hAnsi="Times New Roman" w:cs="Times New Roman"/>
                      <w:sz w:val="24"/>
                      <w:szCs w:val="24"/>
                    </w:rPr>
                    <w:t xml:space="preserve"> Адам ресурстарын басқарудың негізгі әдістері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A965116" w14:textId="5EC68485"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DF4E37C" w14:textId="00D6D197"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8AE4604" w14:textId="77777777" w:rsidR="001B374D" w:rsidRPr="000A136E" w:rsidRDefault="001B374D"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тыңдау</w:t>
                  </w:r>
                </w:p>
                <w:p w14:paraId="44FB30F8" w14:textId="77777777" w:rsidR="00BE75C3" w:rsidRPr="000A136E" w:rsidRDefault="00BE75C3"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C0D6034" w14:textId="77777777" w:rsidR="00BE75C3" w:rsidRPr="000A136E" w:rsidRDefault="00BE75C3" w:rsidP="004A45ED">
                  <w:pPr>
                    <w:pStyle w:val="TableParagraph"/>
                    <w:ind w:left="0"/>
                    <w:rPr>
                      <w:sz w:val="24"/>
                      <w:szCs w:val="24"/>
                    </w:rPr>
                  </w:pPr>
                  <w:r w:rsidRPr="000A136E">
                    <w:rPr>
                      <w:color w:val="001F5F"/>
                      <w:sz w:val="24"/>
                      <w:szCs w:val="24"/>
                    </w:rPr>
                    <w:t>https://openu.kz/kz/courses/hr-</w:t>
                  </w:r>
                </w:p>
                <w:p w14:paraId="1F80854A" w14:textId="6CA808E4" w:rsidR="004A45ED" w:rsidRPr="000A136E" w:rsidRDefault="00BE75C3" w:rsidP="004A45ED">
                  <w:pPr>
                    <w:spacing w:after="0" w:line="240" w:lineRule="auto"/>
                    <w:jc w:val="both"/>
                    <w:rPr>
                      <w:rFonts w:ascii="Times New Roman" w:eastAsia="Malgun Gothic" w:hAnsi="Times New Roman" w:cs="Times New Roman"/>
                      <w:b/>
                      <w:iCs/>
                      <w:color w:val="000000"/>
                      <w:sz w:val="24"/>
                      <w:szCs w:val="24"/>
                    </w:rPr>
                  </w:pPr>
                  <w:r w:rsidRPr="000A136E">
                    <w:rPr>
                      <w:rFonts w:ascii="Times New Roman" w:hAnsi="Times New Roman" w:cs="Times New Roman"/>
                      <w:color w:val="001F5F"/>
                      <w:sz w:val="24"/>
                      <w:szCs w:val="24"/>
                    </w:rPr>
                    <w:t>menedzhmentke-krspe</w:t>
                  </w:r>
                  <w:r w:rsidR="004A45ED">
                    <w:rPr>
                      <w:rFonts w:ascii="Times New Roman" w:eastAsia="Malgun Gothic" w:hAnsi="Times New Roman" w:cs="Times New Roman"/>
                      <w:iCs/>
                      <w:color w:val="000000"/>
                      <w:sz w:val="24"/>
                      <w:szCs w:val="24"/>
                    </w:rPr>
                    <w:t xml:space="preserve"> </w:t>
                  </w:r>
                  <w:r w:rsidR="004A45ED">
                    <w:rPr>
                      <w:rFonts w:ascii="Times New Roman" w:eastAsia="Malgun Gothic" w:hAnsi="Times New Roman" w:cs="Times New Roman"/>
                      <w:iCs/>
                      <w:color w:val="000000"/>
                      <w:sz w:val="24"/>
                      <w:szCs w:val="24"/>
                    </w:rPr>
                    <w:t>Білікті еңбек ресурстарын басқарудыңжоспарлаудың тәсілдері</w:t>
                  </w:r>
                </w:p>
                <w:p w14:paraId="5D41A595" w14:textId="2079686E" w:rsidR="00BE75C3" w:rsidRPr="000A136E" w:rsidRDefault="00BE75C3" w:rsidP="004A45ED">
                  <w:pPr>
                    <w:jc w:val="both"/>
                    <w:rPr>
                      <w:rFonts w:ascii="Times New Roman" w:eastAsia="Times New Roman" w:hAnsi="Times New Roman" w:cs="Times New Roman"/>
                      <w:sz w:val="24"/>
                      <w:szCs w:val="24"/>
                    </w:rPr>
                  </w:pPr>
                </w:p>
              </w:tc>
            </w:tr>
            <w:tr w:rsidR="00BE75C3" w:rsidRPr="000A136E" w14:paraId="14B15F1D" w14:textId="77777777" w:rsidTr="003076BB">
              <w:trPr>
                <w:trHeight w:val="159"/>
                <w:jc w:val="center"/>
              </w:trPr>
              <w:tc>
                <w:tcPr>
                  <w:tcW w:w="1286" w:type="dxa"/>
                  <w:vMerge/>
                  <w:tcBorders>
                    <w:left w:val="single" w:sz="4" w:space="0" w:color="000000"/>
                    <w:right w:val="single" w:sz="4" w:space="0" w:color="000000"/>
                  </w:tcBorders>
                  <w:shd w:val="clear" w:color="auto" w:fill="auto"/>
                </w:tcPr>
                <w:p w14:paraId="0B778152" w14:textId="12CDB1FE" w:rsidR="00BE75C3" w:rsidRPr="000A136E" w:rsidRDefault="00BE75C3"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3041E394" w14:textId="0C9FC56F" w:rsidR="00BE75C3" w:rsidRPr="000A136E" w:rsidRDefault="00BE75C3"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3 Семинар.</w:t>
                  </w:r>
                  <w:r w:rsidRPr="000A136E">
                    <w:rPr>
                      <w:rFonts w:ascii="Times New Roman" w:eastAsia="Times New Roman" w:hAnsi="Times New Roman" w:cs="Times New Roman"/>
                      <w:sz w:val="24"/>
                      <w:szCs w:val="24"/>
                      <w:lang w:eastAsia="kk-KZ" w:bidi="kk-KZ"/>
                    </w:rPr>
                    <w:t xml:space="preserve"> Адам ресурстарын басқарудың  негізгі қағидалары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22B00AE" w14:textId="4C333737"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9832D11" w14:textId="63DA1D02"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2C6D796" w14:textId="32B52E15" w:rsidR="00BE75C3" w:rsidRPr="000A136E" w:rsidRDefault="00BE75C3"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есепте</w:t>
                  </w:r>
                  <w:r w:rsidR="0033195C" w:rsidRPr="000A136E">
                    <w:rPr>
                      <w:rFonts w:ascii="Times New Roman" w:eastAsia="Times New Roman" w:hAnsi="Times New Roman" w:cs="Times New Roman"/>
                      <w:sz w:val="24"/>
                      <w:szCs w:val="24"/>
                    </w:rPr>
                    <w:t>р</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458F216" w14:textId="3116D830" w:rsidR="00BE75C3"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D12AF8" w:rsidRPr="000A136E" w14:paraId="43B139D2" w14:textId="77777777" w:rsidTr="003076BB">
              <w:trPr>
                <w:trHeight w:val="226"/>
                <w:jc w:val="center"/>
              </w:trPr>
              <w:tc>
                <w:tcPr>
                  <w:tcW w:w="1286" w:type="dxa"/>
                  <w:vMerge/>
                  <w:tcBorders>
                    <w:left w:val="single" w:sz="4" w:space="0" w:color="000000"/>
                    <w:bottom w:val="single" w:sz="4" w:space="0" w:color="000000"/>
                    <w:right w:val="single" w:sz="4" w:space="0" w:color="000000"/>
                  </w:tcBorders>
                  <w:shd w:val="clear" w:color="auto" w:fill="auto"/>
                  <w:vAlign w:val="center"/>
                </w:tcPr>
                <w:p w14:paraId="7A036E3D" w14:textId="17A08C2E"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4E11D2A" w14:textId="2931324F"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
                      <w:sz w:val="24"/>
                      <w:szCs w:val="24"/>
                    </w:rPr>
                    <w:t xml:space="preserve">МӨЖ 1.  </w:t>
                  </w:r>
                  <w:r w:rsidRPr="000A136E">
                    <w:rPr>
                      <w:rFonts w:ascii="Times New Roman" w:hAnsi="Times New Roman" w:cs="Times New Roman"/>
                      <w:sz w:val="24"/>
                      <w:szCs w:val="24"/>
                    </w:rPr>
                    <w:t xml:space="preserve"> Еңбек   </w:t>
                  </w:r>
                  <w:r w:rsidRPr="000A136E">
                    <w:rPr>
                      <w:rFonts w:ascii="Times New Roman" w:hAnsi="Times New Roman" w:cs="Times New Roman"/>
                      <w:sz w:val="24"/>
                      <w:szCs w:val="24"/>
                    </w:rPr>
                    <w:tab/>
                    <w:t>ресурстарын іріктеу</w:t>
                  </w:r>
                  <w:r w:rsidRPr="000A136E">
                    <w:rPr>
                      <w:rFonts w:ascii="Times New Roman" w:hAnsi="Times New Roman" w:cs="Times New Roman"/>
                      <w:sz w:val="24"/>
                      <w:szCs w:val="24"/>
                    </w:rPr>
                    <w:tab/>
                  </w:r>
                  <w:r w:rsidRPr="000A136E">
                    <w:rPr>
                      <w:rFonts w:ascii="Times New Roman" w:hAnsi="Times New Roman" w:cs="Times New Roman"/>
                      <w:spacing w:val="-5"/>
                      <w:sz w:val="24"/>
                      <w:szCs w:val="24"/>
                    </w:rPr>
                    <w:t xml:space="preserve">және </w:t>
                  </w:r>
                  <w:r w:rsidRPr="000A136E">
                    <w:rPr>
                      <w:rFonts w:ascii="Times New Roman" w:hAnsi="Times New Roman" w:cs="Times New Roman"/>
                      <w:sz w:val="24"/>
                      <w:szCs w:val="24"/>
                    </w:rPr>
                    <w:t>қызметкерлерді     жалдау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1126E5D"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8941E47" w14:textId="1B811FFB" w:rsidR="00D12AF8" w:rsidRPr="000A136E" w:rsidRDefault="00A37F24"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DE403A5"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AF3DFB2" w14:textId="7F1CBF71" w:rsidR="00D12AF8" w:rsidRPr="000A136E" w:rsidRDefault="00D12AF8"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hAnsi="Times New Roman" w:cs="Times New Roman"/>
                      <w:sz w:val="24"/>
                      <w:szCs w:val="24"/>
                    </w:rPr>
                    <w:t>WhatsApp</w:t>
                  </w:r>
                  <w:r w:rsidRPr="000A136E">
                    <w:rPr>
                      <w:rFonts w:ascii="Times New Roman" w:hAnsi="Times New Roman" w:cs="Times New Roman"/>
                      <w:sz w:val="24"/>
                      <w:szCs w:val="24"/>
                    </w:rPr>
                    <w:tab/>
                  </w:r>
                  <w:r w:rsidRPr="000A136E">
                    <w:rPr>
                      <w:rFonts w:ascii="Times New Roman" w:hAnsi="Times New Roman" w:cs="Times New Roman"/>
                      <w:spacing w:val="-4"/>
                      <w:sz w:val="24"/>
                      <w:szCs w:val="24"/>
                    </w:rPr>
                    <w:t xml:space="preserve">немесе </w:t>
                  </w:r>
                  <w:r w:rsidRPr="000A136E">
                    <w:rPr>
                      <w:rFonts w:ascii="Times New Roman" w:hAnsi="Times New Roman" w:cs="Times New Roman"/>
                      <w:sz w:val="24"/>
                      <w:szCs w:val="24"/>
                    </w:rPr>
                    <w:t>электронды почта</w:t>
                  </w:r>
                  <w:r w:rsidRPr="000A136E">
                    <w:rPr>
                      <w:rFonts w:ascii="Times New Roman" w:hAnsi="Times New Roman" w:cs="Times New Roman"/>
                      <w:spacing w:val="7"/>
                      <w:sz w:val="24"/>
                      <w:szCs w:val="24"/>
                    </w:rPr>
                    <w:t xml:space="preserve"> </w:t>
                  </w:r>
                  <w:r w:rsidRPr="000A136E">
                    <w:rPr>
                      <w:rFonts w:ascii="Times New Roman" w:hAnsi="Times New Roman" w:cs="Times New Roman"/>
                      <w:spacing w:val="-4"/>
                      <w:sz w:val="24"/>
                      <w:szCs w:val="24"/>
                    </w:rPr>
                    <w:t>арқылы онлайн-кеңес беру</w:t>
                  </w:r>
                </w:p>
              </w:tc>
            </w:tr>
            <w:tr w:rsidR="00D12AF8" w:rsidRPr="000A136E" w14:paraId="1A7E975E" w14:textId="77777777" w:rsidTr="0010180E">
              <w:trPr>
                <w:trHeight w:val="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2598DEE6" w14:textId="0262B887"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4</w:t>
                  </w:r>
                </w:p>
              </w:tc>
              <w:tc>
                <w:tcPr>
                  <w:tcW w:w="3948" w:type="dxa"/>
                </w:tcPr>
                <w:p w14:paraId="773C314F" w14:textId="4DAB0C11"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hAnsi="Times New Roman" w:cs="Times New Roman"/>
                      <w:sz w:val="24"/>
                      <w:szCs w:val="24"/>
                    </w:rPr>
                    <w:t>4 Дәріс. Адам ресурстарын басқару қызметі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65D2414" w14:textId="6A68D4DE" w:rsidR="00D12AF8"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9E398E2" w14:textId="28BABDAD"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0C0D740" w14:textId="77777777" w:rsidR="001B374D" w:rsidRPr="000A136E" w:rsidRDefault="001B374D"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тыңдау</w:t>
                  </w:r>
                </w:p>
                <w:p w14:paraId="16287F21"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08C6FE7" w14:textId="55117D18" w:rsidR="004A45ED" w:rsidRPr="000A136E" w:rsidRDefault="00D12AF8" w:rsidP="004A45ED">
                  <w:pPr>
                    <w:spacing w:after="0" w:line="240" w:lineRule="auto"/>
                    <w:jc w:val="both"/>
                    <w:rPr>
                      <w:rFonts w:ascii="Times New Roman" w:hAnsi="Times New Roman" w:cs="Times New Roman"/>
                      <w:b/>
                      <w:color w:val="000000"/>
                      <w:sz w:val="24"/>
                      <w:szCs w:val="24"/>
                    </w:rPr>
                  </w:pPr>
                  <w:r w:rsidRPr="000A136E">
                    <w:rPr>
                      <w:rFonts w:ascii="Times New Roman" w:hAnsi="Times New Roman" w:cs="Times New Roman"/>
                      <w:color w:val="001F5F"/>
                      <w:sz w:val="24"/>
                      <w:szCs w:val="24"/>
                    </w:rPr>
                    <w:t>https://openu.kz/kz/courses/hr- menedzhmentke-krspe</w:t>
                  </w:r>
                  <w:r w:rsidR="004A45ED">
                    <w:rPr>
                      <w:rFonts w:ascii="Times New Roman" w:hAnsi="Times New Roman" w:cs="Times New Roman"/>
                      <w:color w:val="000000"/>
                      <w:sz w:val="24"/>
                      <w:szCs w:val="24"/>
                    </w:rPr>
                    <w:t xml:space="preserve"> </w:t>
                  </w:r>
                  <w:r w:rsidR="004A45ED">
                    <w:rPr>
                      <w:rFonts w:ascii="Times New Roman" w:hAnsi="Times New Roman" w:cs="Times New Roman"/>
                      <w:color w:val="000000"/>
                      <w:sz w:val="24"/>
                      <w:szCs w:val="24"/>
                    </w:rPr>
                    <w:t>Адам ресурстарының ұжымға адаптациясының негізгі әдістері</w:t>
                  </w:r>
                </w:p>
                <w:p w14:paraId="63AC0533" w14:textId="06ADD001" w:rsidR="00D12AF8" w:rsidRPr="000A136E" w:rsidRDefault="00D12AF8" w:rsidP="004E4D33">
                  <w:pPr>
                    <w:tabs>
                      <w:tab w:val="left" w:pos="1276"/>
                    </w:tabs>
                    <w:spacing w:after="0" w:line="240" w:lineRule="auto"/>
                    <w:jc w:val="center"/>
                    <w:rPr>
                      <w:rFonts w:ascii="Times New Roman" w:eastAsia="Times New Roman" w:hAnsi="Times New Roman" w:cs="Times New Roman"/>
                      <w:sz w:val="24"/>
                      <w:szCs w:val="24"/>
                    </w:rPr>
                  </w:pPr>
                </w:p>
              </w:tc>
            </w:tr>
            <w:tr w:rsidR="00D12AF8" w:rsidRPr="000A136E" w14:paraId="638E15AD" w14:textId="77777777" w:rsidTr="0010180E">
              <w:trPr>
                <w:trHeight w:val="70"/>
                <w:jc w:val="center"/>
              </w:trPr>
              <w:tc>
                <w:tcPr>
                  <w:tcW w:w="1286" w:type="dxa"/>
                  <w:vMerge/>
                  <w:tcBorders>
                    <w:left w:val="single" w:sz="4" w:space="0" w:color="000000"/>
                    <w:bottom w:val="single" w:sz="4" w:space="0" w:color="000000"/>
                    <w:right w:val="single" w:sz="4" w:space="0" w:color="000000"/>
                  </w:tcBorders>
                  <w:shd w:val="clear" w:color="auto" w:fill="auto"/>
                </w:tcPr>
                <w:p w14:paraId="279935FF" w14:textId="6531915A"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948" w:type="dxa"/>
                </w:tcPr>
                <w:p w14:paraId="384BA73E" w14:textId="08436E0E"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hAnsi="Times New Roman" w:cs="Times New Roman"/>
                      <w:sz w:val="24"/>
                      <w:szCs w:val="24"/>
                    </w:rPr>
                    <w:t>4 Семинар. Адам ресурстары және жұмыс орнын қалыптастыру әдістері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4B3F2EB" w14:textId="52BB3D50" w:rsidR="00D12AF8"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CE4F91D" w14:textId="1F0B717D"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D34F5C7" w14:textId="2258D855"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8A607D3" w14:textId="782D31B5" w:rsidR="00D12AF8"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Офлайн </w:t>
                  </w:r>
                </w:p>
              </w:tc>
            </w:tr>
            <w:tr w:rsidR="00D12AF8" w:rsidRPr="000A136E" w14:paraId="4D0FCB29" w14:textId="77777777" w:rsidTr="00643C47">
              <w:trPr>
                <w:trHeight w:val="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44240AAE" w14:textId="26450BE4"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5</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D7B270A" w14:textId="61EDBF4E"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hAnsi="Times New Roman" w:cs="Times New Roman"/>
                      <w:sz w:val="24"/>
                      <w:szCs w:val="24"/>
                    </w:rPr>
                    <w:t>5 Дәріс. Ұйымдағы кадр тұрақсыздығы мәселесі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4F904CB7" w14:textId="742BF8C8" w:rsidR="00D12AF8"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6971CD3" w14:textId="150D8182"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10E9D3F" w14:textId="77777777" w:rsidR="001B374D" w:rsidRPr="000A136E" w:rsidRDefault="001B374D" w:rsidP="004E4D33">
                  <w:pPr>
                    <w:tabs>
                      <w:tab w:val="left" w:pos="1276"/>
                    </w:tabs>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тыңдау</w:t>
                  </w:r>
                </w:p>
                <w:p w14:paraId="2A1F701D" w14:textId="77777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A05C8E9" w14:textId="7BC7672F" w:rsidR="004A45ED" w:rsidRPr="000A136E" w:rsidRDefault="00D12AF8" w:rsidP="004A45ED">
                  <w:pPr>
                    <w:spacing w:after="0" w:line="240" w:lineRule="auto"/>
                    <w:jc w:val="both"/>
                    <w:rPr>
                      <w:rFonts w:ascii="Times New Roman" w:hAnsi="Times New Roman" w:cs="Times New Roman"/>
                      <w:b/>
                      <w:color w:val="000000"/>
                      <w:sz w:val="24"/>
                      <w:szCs w:val="24"/>
                    </w:rPr>
                  </w:pPr>
                  <w:r w:rsidRPr="000A136E">
                    <w:rPr>
                      <w:rFonts w:ascii="Times New Roman" w:hAnsi="Times New Roman" w:cs="Times New Roman"/>
                      <w:color w:val="001F5F"/>
                      <w:sz w:val="24"/>
                      <w:szCs w:val="24"/>
                    </w:rPr>
                    <w:t>https://openu.kz/kz/courses/hr- menedzhmentke-krspe</w:t>
                  </w:r>
                  <w:r w:rsidR="004A45ED" w:rsidRPr="000A136E">
                    <w:rPr>
                      <w:rFonts w:ascii="Times New Roman" w:hAnsi="Times New Roman" w:cs="Times New Roman"/>
                      <w:sz w:val="24"/>
                      <w:szCs w:val="24"/>
                    </w:rPr>
                    <w:t xml:space="preserve"> </w:t>
                  </w:r>
                </w:p>
                <w:p w14:paraId="0AF96E10" w14:textId="6943CE47" w:rsidR="004A45ED" w:rsidRDefault="004A45ED" w:rsidP="004A45E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Еңбек ресурстарының стратегиясы мен индикаторлары </w:t>
                  </w:r>
                </w:p>
                <w:p w14:paraId="56D5CD3F" w14:textId="1E000001" w:rsidR="00D12AF8" w:rsidRPr="000A136E" w:rsidRDefault="00D12AF8" w:rsidP="004E4D33">
                  <w:pPr>
                    <w:spacing w:after="0" w:line="240" w:lineRule="auto"/>
                    <w:jc w:val="center"/>
                    <w:rPr>
                      <w:rFonts w:ascii="Times New Roman" w:eastAsia="Times New Roman" w:hAnsi="Times New Roman" w:cs="Times New Roman"/>
                      <w:sz w:val="24"/>
                      <w:szCs w:val="24"/>
                    </w:rPr>
                  </w:pPr>
                </w:p>
              </w:tc>
            </w:tr>
            <w:tr w:rsidR="00D12AF8" w:rsidRPr="000A136E" w14:paraId="128641BD" w14:textId="77777777" w:rsidTr="00643C47">
              <w:trPr>
                <w:trHeight w:val="70"/>
                <w:jc w:val="center"/>
              </w:trPr>
              <w:tc>
                <w:tcPr>
                  <w:tcW w:w="1286" w:type="dxa"/>
                  <w:vMerge/>
                  <w:tcBorders>
                    <w:left w:val="single" w:sz="4" w:space="0" w:color="000000"/>
                    <w:bottom w:val="single" w:sz="4" w:space="0" w:color="000000"/>
                    <w:right w:val="single" w:sz="4" w:space="0" w:color="000000"/>
                  </w:tcBorders>
                  <w:shd w:val="clear" w:color="auto" w:fill="auto"/>
                </w:tcPr>
                <w:p w14:paraId="76DB90EB" w14:textId="608F6777" w:rsidR="00D12AF8" w:rsidRPr="000A136E" w:rsidRDefault="00D12AF8"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F96A722" w14:textId="50188152" w:rsidR="00D12AF8" w:rsidRPr="000A136E" w:rsidRDefault="00D12AF8" w:rsidP="004E4D33">
                  <w:pPr>
                    <w:spacing w:after="0" w:line="240" w:lineRule="auto"/>
                    <w:rPr>
                      <w:rFonts w:ascii="Times New Roman" w:eastAsia="Times New Roman" w:hAnsi="Times New Roman" w:cs="Times New Roman"/>
                      <w:sz w:val="24"/>
                      <w:szCs w:val="24"/>
                    </w:rPr>
                  </w:pPr>
                  <w:r w:rsidRPr="000A136E">
                    <w:rPr>
                      <w:rFonts w:ascii="Times New Roman" w:hAnsi="Times New Roman" w:cs="Times New Roman"/>
                      <w:sz w:val="24"/>
                      <w:szCs w:val="24"/>
                    </w:rPr>
                    <w:t>5 Семинар. Еңбек ресурстарын іріктеуге қойылатын талаптар   ерекшелігі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B95CD12" w14:textId="55F3FEE0" w:rsidR="00D12AF8"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6D1341F" w14:textId="422E1B70"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220BBB2" w14:textId="456FE728" w:rsidR="00D12AF8" w:rsidRPr="000A136E" w:rsidRDefault="00D12AF8"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19F6C7C1" w14:textId="54706DB2" w:rsidR="00D12AF8"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w:t>
                  </w:r>
                </w:p>
              </w:tc>
            </w:tr>
            <w:tr w:rsidR="00A37F24" w:rsidRPr="000A136E" w14:paraId="288AE55D" w14:textId="77777777" w:rsidTr="000E1AA2">
              <w:trPr>
                <w:trHeight w:val="150"/>
                <w:jc w:val="center"/>
              </w:trPr>
              <w:tc>
                <w:tcPr>
                  <w:tcW w:w="13528" w:type="dxa"/>
                  <w:gridSpan w:val="6"/>
                  <w:tcBorders>
                    <w:top w:val="single" w:sz="4" w:space="0" w:color="000000"/>
                    <w:left w:val="single" w:sz="4" w:space="0" w:color="000000"/>
                    <w:bottom w:val="single" w:sz="4" w:space="0" w:color="000000"/>
                    <w:right w:val="single" w:sz="4" w:space="0" w:color="000000"/>
                  </w:tcBorders>
                  <w:shd w:val="clear" w:color="auto" w:fill="auto"/>
                </w:tcPr>
                <w:p w14:paraId="26BFD63F" w14:textId="15A08F6E" w:rsidR="00A37F24" w:rsidRPr="000A136E" w:rsidRDefault="00840E0C"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2 Модуль </w:t>
                  </w:r>
                  <w:r w:rsidRPr="000A136E">
                    <w:rPr>
                      <w:rFonts w:ascii="Times New Roman" w:hAnsi="Times New Roman" w:cs="Times New Roman"/>
                      <w:bCs/>
                      <w:sz w:val="24"/>
                      <w:szCs w:val="24"/>
                    </w:rPr>
                    <w:t>Адам ресурстарын басқаруды ұйымдастыру және жоспарлау</w:t>
                  </w:r>
                </w:p>
              </w:tc>
            </w:tr>
            <w:tr w:rsidR="00840E0C" w:rsidRPr="000A136E" w14:paraId="070E37CC" w14:textId="77777777" w:rsidTr="00464D58">
              <w:trPr>
                <w:trHeight w:val="150"/>
                <w:jc w:val="center"/>
              </w:trPr>
              <w:tc>
                <w:tcPr>
                  <w:tcW w:w="1286" w:type="dxa"/>
                  <w:vMerge w:val="restart"/>
                  <w:tcBorders>
                    <w:top w:val="single" w:sz="4" w:space="0" w:color="000000"/>
                    <w:left w:val="single" w:sz="4" w:space="0" w:color="000000"/>
                    <w:right w:val="single" w:sz="4" w:space="0" w:color="000000"/>
                  </w:tcBorders>
                  <w:shd w:val="clear" w:color="auto" w:fill="auto"/>
                </w:tcPr>
                <w:p w14:paraId="7247B0C5" w14:textId="6841DE27" w:rsidR="00840E0C" w:rsidRPr="000A136E" w:rsidRDefault="00840E0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6</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435562D0" w14:textId="4D0A3598" w:rsidR="00840E0C" w:rsidRPr="000A136E" w:rsidRDefault="00840E0C"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Cs/>
                      <w:sz w:val="24"/>
                      <w:szCs w:val="24"/>
                    </w:rPr>
                    <w:t>6 Дәріс</w:t>
                  </w:r>
                  <w:r w:rsidRPr="000A136E">
                    <w:rPr>
                      <w:rFonts w:ascii="Times New Roman" w:eastAsia="Times New Roman" w:hAnsi="Times New Roman" w:cs="Times New Roman"/>
                      <w:b/>
                      <w:sz w:val="24"/>
                      <w:szCs w:val="24"/>
                    </w:rPr>
                    <w:t xml:space="preserve">. </w:t>
                  </w:r>
                  <w:bookmarkStart w:id="2" w:name="_Hlk177115362"/>
                  <w:r w:rsidRPr="000A136E">
                    <w:rPr>
                      <w:rFonts w:ascii="Times New Roman" w:hAnsi="Times New Roman" w:cs="Times New Roman"/>
                      <w:sz w:val="24"/>
                      <w:szCs w:val="24"/>
                    </w:rPr>
                    <w:t>Адам ресурстарын басқаруды жоспарлауды ұйымдастыру</w:t>
                  </w:r>
                  <w:bookmarkEnd w:id="2"/>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DBC991C" w14:textId="0C85B8B6" w:rsidR="00840E0C"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74A8EF5" w14:textId="47C57BDF" w:rsidR="00840E0C" w:rsidRPr="000A136E" w:rsidRDefault="00840E0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25B00EE" w14:textId="7777777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83F7F95" w14:textId="77777777" w:rsidR="00840E0C" w:rsidRPr="000A136E" w:rsidRDefault="00840E0C" w:rsidP="004E4D33">
                  <w:pPr>
                    <w:tabs>
                      <w:tab w:val="left" w:pos="1276"/>
                    </w:tabs>
                    <w:spacing w:after="0" w:line="240" w:lineRule="auto"/>
                    <w:jc w:val="center"/>
                    <w:rPr>
                      <w:rFonts w:ascii="Times New Roman" w:eastAsia="Times New Roman" w:hAnsi="Times New Roman" w:cs="Times New Roman"/>
                      <w:sz w:val="24"/>
                      <w:szCs w:val="24"/>
                    </w:rPr>
                  </w:pPr>
                </w:p>
              </w:tc>
            </w:tr>
            <w:tr w:rsidR="00840E0C" w:rsidRPr="000A136E" w14:paraId="0630090F" w14:textId="77777777" w:rsidTr="002F3043">
              <w:trPr>
                <w:trHeight w:val="150"/>
                <w:jc w:val="center"/>
              </w:trPr>
              <w:tc>
                <w:tcPr>
                  <w:tcW w:w="1286" w:type="dxa"/>
                  <w:vMerge/>
                  <w:tcBorders>
                    <w:left w:val="single" w:sz="4" w:space="0" w:color="000000"/>
                    <w:right w:val="single" w:sz="4" w:space="0" w:color="000000"/>
                  </w:tcBorders>
                  <w:shd w:val="clear" w:color="auto" w:fill="auto"/>
                </w:tcPr>
                <w:p w14:paraId="45652A7B" w14:textId="7777777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51B966F" w14:textId="199321EA" w:rsidR="00840E0C" w:rsidRPr="000A136E" w:rsidRDefault="00840E0C" w:rsidP="004E4D33">
                  <w:pPr>
                    <w:spacing w:after="0" w:line="240" w:lineRule="auto"/>
                    <w:rPr>
                      <w:rFonts w:ascii="Times New Roman" w:eastAsia="Times New Roman" w:hAnsi="Times New Roman" w:cs="Times New Roman"/>
                      <w:b/>
                      <w:sz w:val="24"/>
                      <w:szCs w:val="24"/>
                    </w:rPr>
                  </w:pPr>
                  <w:r w:rsidRPr="000A136E">
                    <w:rPr>
                      <w:rFonts w:ascii="Times New Roman" w:hAnsi="Times New Roman" w:cs="Times New Roman"/>
                      <w:sz w:val="24"/>
                      <w:szCs w:val="24"/>
                    </w:rPr>
                    <w:t>6 Семинар.</w:t>
                  </w:r>
                  <w:r w:rsidRPr="000A136E">
                    <w:rPr>
                      <w:rFonts w:ascii="Times New Roman" w:eastAsia="Times New Roman" w:hAnsi="Times New Roman" w:cs="Times New Roman"/>
                      <w:b/>
                      <w:sz w:val="24"/>
                      <w:szCs w:val="24"/>
                      <w:lang w:bidi="kk-KZ"/>
                    </w:rPr>
                    <w:t xml:space="preserve"> </w:t>
                  </w:r>
                  <w:r w:rsidRPr="000A136E">
                    <w:rPr>
                      <w:rFonts w:ascii="Times New Roman" w:eastAsia="Times New Roman" w:hAnsi="Times New Roman" w:cs="Times New Roman"/>
                      <w:sz w:val="24"/>
                      <w:szCs w:val="24"/>
                      <w:lang w:eastAsia="kk-KZ" w:bidi="kk-KZ"/>
                    </w:rPr>
                    <w:t>Ұйым персоналын таңдау және   іріктеу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E6713CB" w14:textId="010BCFB9" w:rsidR="00840E0C"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36F02B3" w14:textId="7E2DE4F0" w:rsidR="00840E0C" w:rsidRPr="000A136E" w:rsidRDefault="00840E0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4C77076" w14:textId="7E414CC6" w:rsidR="00840E0C" w:rsidRPr="000A136E" w:rsidRDefault="001B37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23213D7" w14:textId="78D8EA1B" w:rsidR="00840E0C"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840E0C" w:rsidRPr="000A136E" w14:paraId="32CED5BD" w14:textId="77777777" w:rsidTr="002F3043">
              <w:trPr>
                <w:trHeight w:val="150"/>
                <w:jc w:val="center"/>
              </w:trPr>
              <w:tc>
                <w:tcPr>
                  <w:tcW w:w="1286" w:type="dxa"/>
                  <w:vMerge/>
                  <w:tcBorders>
                    <w:left w:val="single" w:sz="4" w:space="0" w:color="000000"/>
                    <w:bottom w:val="single" w:sz="4" w:space="0" w:color="000000"/>
                    <w:right w:val="single" w:sz="4" w:space="0" w:color="000000"/>
                  </w:tcBorders>
                  <w:shd w:val="clear" w:color="auto" w:fill="auto"/>
                </w:tcPr>
                <w:p w14:paraId="50F47893" w14:textId="7777777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4DC274F8" w14:textId="1F8C8AD2" w:rsidR="00840E0C" w:rsidRPr="000A136E" w:rsidRDefault="00840E0C" w:rsidP="004E4D33">
                  <w:pPr>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МОӨЖ 2. МӨЖ 2 орындау бойынша кеңес</w:t>
                  </w:r>
                  <w:r w:rsidR="00AE5620" w:rsidRPr="000A136E">
                    <w:rPr>
                      <w:rFonts w:ascii="Times New Roman" w:eastAsia="Times New Roman" w:hAnsi="Times New Roman" w:cs="Times New Roman"/>
                      <w:bCs/>
                      <w:sz w:val="24"/>
                      <w:szCs w:val="24"/>
                    </w:rPr>
                    <w:t xml:space="preserve"> беру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80E3891" w14:textId="24FB49F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49CF0CA" w14:textId="7777777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3CE2E40" w14:textId="77777777" w:rsidR="00840E0C" w:rsidRPr="000A136E" w:rsidRDefault="00840E0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7D14847" w14:textId="349A09AB" w:rsidR="00840E0C"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w:t>
                  </w:r>
                </w:p>
              </w:tc>
            </w:tr>
            <w:tr w:rsidR="007507BD" w:rsidRPr="000A136E" w14:paraId="68FD5204" w14:textId="77777777" w:rsidTr="00177B6C">
              <w:trPr>
                <w:trHeight w:val="150"/>
                <w:jc w:val="center"/>
              </w:trPr>
              <w:tc>
                <w:tcPr>
                  <w:tcW w:w="1286" w:type="dxa"/>
                  <w:vMerge w:val="restart"/>
                  <w:tcBorders>
                    <w:top w:val="single" w:sz="4" w:space="0" w:color="000000"/>
                    <w:left w:val="single" w:sz="4" w:space="0" w:color="000000"/>
                    <w:right w:val="single" w:sz="4" w:space="0" w:color="000000"/>
                  </w:tcBorders>
                  <w:shd w:val="clear" w:color="auto" w:fill="auto"/>
                </w:tcPr>
                <w:p w14:paraId="393560C2"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p w14:paraId="3573DF64" w14:textId="4FCDCBA4"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3948" w:type="dxa"/>
                  <w:tcBorders>
                    <w:top w:val="single" w:sz="4" w:space="0" w:color="000000"/>
                    <w:left w:val="single" w:sz="4" w:space="0" w:color="000000"/>
                    <w:bottom w:val="single" w:sz="4" w:space="0" w:color="000000"/>
                    <w:right w:val="single" w:sz="4" w:space="0" w:color="000000"/>
                  </w:tcBorders>
                </w:tcPr>
                <w:p w14:paraId="394DC0E4" w14:textId="52A855D3" w:rsidR="007507BD" w:rsidRPr="000A136E" w:rsidRDefault="007507BD"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Cs/>
                      <w:sz w:val="24"/>
                      <w:szCs w:val="24"/>
                    </w:rPr>
                    <w:t>7 Дәріс</w:t>
                  </w:r>
                  <w:r w:rsidRPr="000A136E">
                    <w:rPr>
                      <w:rFonts w:ascii="Times New Roman" w:eastAsia="Times New Roman" w:hAnsi="Times New Roman" w:cs="Times New Roman"/>
                      <w:b/>
                      <w:sz w:val="24"/>
                      <w:szCs w:val="24"/>
                    </w:rPr>
                    <w:t xml:space="preserve">. </w:t>
                  </w:r>
                  <w:r w:rsidRPr="000A136E">
                    <w:rPr>
                      <w:rFonts w:ascii="Times New Roman" w:hAnsi="Times New Roman" w:cs="Times New Roman"/>
                      <w:sz w:val="24"/>
                      <w:szCs w:val="24"/>
                    </w:rPr>
                    <w:t>Адам ресурстарын басқарудағы кадрларды іздеу және жинақтау жолдары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76EDC231" w14:textId="66A15F55"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A3FCA10" w14:textId="57DE2656"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C378FD2"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1A95341F" w14:textId="77777777" w:rsidR="007507BD" w:rsidRPr="000A136E" w:rsidRDefault="007507BD" w:rsidP="004E4D33">
                  <w:pPr>
                    <w:tabs>
                      <w:tab w:val="left" w:pos="1276"/>
                    </w:tabs>
                    <w:spacing w:after="0" w:line="240" w:lineRule="auto"/>
                    <w:jc w:val="center"/>
                    <w:rPr>
                      <w:rFonts w:ascii="Times New Roman" w:eastAsia="Times New Roman" w:hAnsi="Times New Roman" w:cs="Times New Roman"/>
                      <w:sz w:val="24"/>
                      <w:szCs w:val="24"/>
                    </w:rPr>
                  </w:pPr>
                </w:p>
              </w:tc>
            </w:tr>
            <w:tr w:rsidR="007507BD" w:rsidRPr="000A136E" w14:paraId="0AF84B74" w14:textId="77777777" w:rsidTr="009F2430">
              <w:trPr>
                <w:trHeight w:val="150"/>
                <w:jc w:val="center"/>
              </w:trPr>
              <w:tc>
                <w:tcPr>
                  <w:tcW w:w="1286" w:type="dxa"/>
                  <w:vMerge/>
                  <w:tcBorders>
                    <w:left w:val="single" w:sz="4" w:space="0" w:color="000000"/>
                    <w:right w:val="single" w:sz="4" w:space="0" w:color="000000"/>
                  </w:tcBorders>
                  <w:shd w:val="clear" w:color="auto" w:fill="auto"/>
                </w:tcPr>
                <w:p w14:paraId="05585213"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tcPr>
                <w:p w14:paraId="28515DDF" w14:textId="122856A8" w:rsidR="007507BD" w:rsidRPr="000A136E" w:rsidRDefault="007507BD" w:rsidP="004E4D33">
                  <w:pPr>
                    <w:spacing w:after="0" w:line="240" w:lineRule="auto"/>
                    <w:rPr>
                      <w:rFonts w:ascii="Times New Roman" w:eastAsia="Times New Roman" w:hAnsi="Times New Roman" w:cs="Times New Roman"/>
                      <w:b/>
                      <w:sz w:val="24"/>
                      <w:szCs w:val="24"/>
                    </w:rPr>
                  </w:pPr>
                  <w:r w:rsidRPr="000A136E">
                    <w:rPr>
                      <w:rFonts w:ascii="Times New Roman" w:hAnsi="Times New Roman" w:cs="Times New Roman"/>
                      <w:sz w:val="24"/>
                      <w:szCs w:val="24"/>
                    </w:rPr>
                    <w:t>7 Семинар</w:t>
                  </w:r>
                  <w:r w:rsidRPr="000A136E">
                    <w:rPr>
                      <w:rFonts w:ascii="Times New Roman" w:eastAsia="Times New Roman" w:hAnsi="Times New Roman" w:cs="Times New Roman"/>
                      <w:b/>
                      <w:bCs/>
                      <w:sz w:val="24"/>
                      <w:szCs w:val="24"/>
                    </w:rPr>
                    <w:t xml:space="preserve">.  </w:t>
                  </w:r>
                  <w:r w:rsidRPr="000A136E">
                    <w:rPr>
                      <w:rFonts w:ascii="Times New Roman" w:hAnsi="Times New Roman" w:cs="Times New Roman"/>
                      <w:sz w:val="24"/>
                      <w:szCs w:val="24"/>
                    </w:rPr>
                    <w:t>Адам ресурстарын басқарудағы жалдау қосалқы жүйесі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48B0BFA" w14:textId="57D32B40"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5575919" w14:textId="00719EB7"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30207C6" w14:textId="2A2B33AE" w:rsidR="007507BD" w:rsidRPr="000A136E" w:rsidRDefault="001B37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FF0FBC9" w14:textId="1471A257" w:rsidR="007507BD"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7507BD" w:rsidRPr="000A136E" w14:paraId="1E1F5C9B" w14:textId="77777777" w:rsidTr="009F2430">
              <w:trPr>
                <w:trHeight w:val="150"/>
                <w:jc w:val="center"/>
              </w:trPr>
              <w:tc>
                <w:tcPr>
                  <w:tcW w:w="1286" w:type="dxa"/>
                  <w:vMerge/>
                  <w:tcBorders>
                    <w:left w:val="single" w:sz="4" w:space="0" w:color="000000"/>
                    <w:bottom w:val="single" w:sz="4" w:space="0" w:color="000000"/>
                    <w:right w:val="single" w:sz="4" w:space="0" w:color="000000"/>
                  </w:tcBorders>
                  <w:shd w:val="clear" w:color="auto" w:fill="auto"/>
                </w:tcPr>
                <w:p w14:paraId="48195FF9"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083B76A" w14:textId="0C64A0B8" w:rsidR="007507BD" w:rsidRPr="000A136E" w:rsidRDefault="007507BD"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
                      <w:sz w:val="24"/>
                      <w:szCs w:val="24"/>
                    </w:rPr>
                    <w:t xml:space="preserve">МӨЖ 2.  </w:t>
                  </w:r>
                  <w:r w:rsidRPr="000A136E">
                    <w:rPr>
                      <w:rFonts w:ascii="Times New Roman" w:hAnsi="Times New Roman" w:cs="Times New Roman"/>
                      <w:sz w:val="24"/>
                      <w:szCs w:val="24"/>
                    </w:rPr>
                    <w:t>Ұйым персоналын таңдау және   іріктеу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8201CD3"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2FE90C8" w14:textId="5B71F4AB"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B054976"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4DFF0A3" w14:textId="666DA671" w:rsidR="007507BD" w:rsidRPr="000A136E" w:rsidRDefault="00884E12"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w:t>
                  </w:r>
                </w:p>
              </w:tc>
            </w:tr>
            <w:tr w:rsidR="007507BD" w:rsidRPr="000A136E" w14:paraId="35A57660" w14:textId="77777777" w:rsidTr="009C3110">
              <w:trPr>
                <w:trHeight w:val="150"/>
                <w:jc w:val="center"/>
              </w:trPr>
              <w:tc>
                <w:tcPr>
                  <w:tcW w:w="6063" w:type="dxa"/>
                  <w:gridSpan w:val="3"/>
                  <w:tcBorders>
                    <w:top w:val="single" w:sz="4" w:space="0" w:color="000000"/>
                    <w:left w:val="single" w:sz="4" w:space="0" w:color="000000"/>
                    <w:bottom w:val="single" w:sz="4" w:space="0" w:color="000000"/>
                    <w:right w:val="single" w:sz="4" w:space="0" w:color="000000"/>
                  </w:tcBorders>
                  <w:shd w:val="clear" w:color="auto" w:fill="auto"/>
                </w:tcPr>
                <w:p w14:paraId="2B37CEFB" w14:textId="74D625E8"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Межелік бақылау</w:t>
                  </w:r>
                  <w:r w:rsidR="006E25C6" w:rsidRPr="000A136E">
                    <w:rPr>
                      <w:rFonts w:ascii="Times New Roman" w:eastAsia="Times New Roman" w:hAnsi="Times New Roman" w:cs="Times New Roman"/>
                      <w:sz w:val="24"/>
                      <w:szCs w:val="24"/>
                    </w:rPr>
                    <w:t xml:space="preserve"> 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70C38F2" w14:textId="757447D4" w:rsidR="007507BD" w:rsidRPr="000A136E" w:rsidRDefault="007507B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AF15383" w14:textId="77777777" w:rsidR="007507BD" w:rsidRPr="000A136E" w:rsidRDefault="007507BD"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271D99E4" w14:textId="77777777" w:rsidR="007507BD" w:rsidRPr="000A136E" w:rsidRDefault="007507BD" w:rsidP="004E4D33">
                  <w:pPr>
                    <w:tabs>
                      <w:tab w:val="left" w:pos="1276"/>
                    </w:tabs>
                    <w:spacing w:after="0" w:line="240" w:lineRule="auto"/>
                    <w:jc w:val="center"/>
                    <w:rPr>
                      <w:rFonts w:ascii="Times New Roman" w:eastAsia="Times New Roman" w:hAnsi="Times New Roman" w:cs="Times New Roman"/>
                      <w:sz w:val="24"/>
                      <w:szCs w:val="24"/>
                    </w:rPr>
                  </w:pPr>
                </w:p>
              </w:tc>
            </w:tr>
            <w:tr w:rsidR="00AE5620" w:rsidRPr="000A136E" w14:paraId="28F89CE8" w14:textId="77777777" w:rsidTr="00620B47">
              <w:trPr>
                <w:trHeight w:val="150"/>
                <w:jc w:val="center"/>
              </w:trPr>
              <w:tc>
                <w:tcPr>
                  <w:tcW w:w="1286" w:type="dxa"/>
                  <w:vMerge w:val="restart"/>
                  <w:tcBorders>
                    <w:top w:val="single" w:sz="4" w:space="0" w:color="000000"/>
                    <w:left w:val="single" w:sz="4" w:space="0" w:color="000000"/>
                    <w:right w:val="single" w:sz="4" w:space="0" w:color="000000"/>
                  </w:tcBorders>
                  <w:shd w:val="clear" w:color="auto" w:fill="auto"/>
                </w:tcPr>
                <w:p w14:paraId="799D4685" w14:textId="250A3243"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21A75015" w14:textId="34D5AD5E" w:rsidR="00AE5620" w:rsidRPr="000A136E" w:rsidRDefault="00AE5620"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Cs/>
                      <w:sz w:val="24"/>
                      <w:szCs w:val="24"/>
                    </w:rPr>
                    <w:t>8. Дәріс</w:t>
                  </w:r>
                  <w:r w:rsidRPr="000A136E">
                    <w:rPr>
                      <w:rFonts w:ascii="Times New Roman" w:hAnsi="Times New Roman" w:cs="Times New Roman"/>
                      <w:sz w:val="24"/>
                      <w:szCs w:val="24"/>
                    </w:rPr>
                    <w:t xml:space="preserve"> Ұйымдағы</w:t>
                  </w:r>
                  <w:r w:rsidRPr="000A136E">
                    <w:rPr>
                      <w:rFonts w:ascii="Times New Roman" w:hAnsi="Times New Roman" w:cs="Times New Roman"/>
                      <w:sz w:val="24"/>
                      <w:szCs w:val="24"/>
                    </w:rPr>
                    <w:tab/>
                    <w:t>персоналдың</w:t>
                  </w:r>
                  <w:r w:rsidRPr="000A136E">
                    <w:rPr>
                      <w:rFonts w:ascii="Times New Roman" w:hAnsi="Times New Roman" w:cs="Times New Roman"/>
                      <w:sz w:val="24"/>
                      <w:szCs w:val="24"/>
                    </w:rPr>
                    <w:tab/>
                  </w:r>
                  <w:r w:rsidRPr="000A136E">
                    <w:rPr>
                      <w:rFonts w:ascii="Times New Roman" w:hAnsi="Times New Roman" w:cs="Times New Roman"/>
                      <w:spacing w:val="-3"/>
                      <w:sz w:val="24"/>
                      <w:szCs w:val="24"/>
                    </w:rPr>
                    <w:t xml:space="preserve">адаптациясы. </w:t>
                  </w:r>
                  <w:r w:rsidRPr="000A136E">
                    <w:rPr>
                      <w:rFonts w:ascii="Times New Roman" w:hAnsi="Times New Roman" w:cs="Times New Roman"/>
                      <w:sz w:val="24"/>
                      <w:szCs w:val="24"/>
                    </w:rPr>
                    <w:t>(бейімделуі)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AB80188" w14:textId="431367FE"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01F9851" w14:textId="62E35C13"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7235A6F"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251034D" w14:textId="77777777" w:rsidR="00AE5620" w:rsidRPr="000A136E" w:rsidRDefault="00AE5620" w:rsidP="004E4D33">
                  <w:pPr>
                    <w:tabs>
                      <w:tab w:val="left" w:pos="1276"/>
                    </w:tabs>
                    <w:spacing w:after="0" w:line="240" w:lineRule="auto"/>
                    <w:jc w:val="center"/>
                    <w:rPr>
                      <w:rFonts w:ascii="Times New Roman" w:eastAsia="Times New Roman" w:hAnsi="Times New Roman" w:cs="Times New Roman"/>
                      <w:sz w:val="24"/>
                      <w:szCs w:val="24"/>
                    </w:rPr>
                  </w:pPr>
                </w:p>
              </w:tc>
            </w:tr>
            <w:tr w:rsidR="00AE5620" w:rsidRPr="000A136E" w14:paraId="4D8C63B6" w14:textId="77777777" w:rsidTr="00796394">
              <w:trPr>
                <w:trHeight w:val="150"/>
                <w:jc w:val="center"/>
              </w:trPr>
              <w:tc>
                <w:tcPr>
                  <w:tcW w:w="1286" w:type="dxa"/>
                  <w:vMerge/>
                  <w:tcBorders>
                    <w:left w:val="single" w:sz="4" w:space="0" w:color="000000"/>
                    <w:right w:val="single" w:sz="4" w:space="0" w:color="000000"/>
                  </w:tcBorders>
                  <w:shd w:val="clear" w:color="auto" w:fill="auto"/>
                </w:tcPr>
                <w:p w14:paraId="7B3E48C9"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F7B492C" w14:textId="6FF15293" w:rsidR="00AE5620" w:rsidRPr="000A136E" w:rsidRDefault="00AE5620" w:rsidP="004E4D33">
                  <w:pPr>
                    <w:spacing w:after="0" w:line="240" w:lineRule="auto"/>
                    <w:rPr>
                      <w:rFonts w:ascii="Times New Roman" w:eastAsia="Times New Roman" w:hAnsi="Times New Roman" w:cs="Times New Roman"/>
                      <w:b/>
                      <w:sz w:val="24"/>
                      <w:szCs w:val="24"/>
                    </w:rPr>
                  </w:pPr>
                  <w:r w:rsidRPr="000A136E">
                    <w:rPr>
                      <w:rFonts w:ascii="Times New Roman" w:hAnsi="Times New Roman" w:cs="Times New Roman"/>
                      <w:sz w:val="24"/>
                      <w:szCs w:val="24"/>
                    </w:rPr>
                    <w:t>8. Семинар. Ұйымдағы</w:t>
                  </w:r>
                  <w:r w:rsidRPr="000A136E">
                    <w:rPr>
                      <w:rFonts w:ascii="Times New Roman" w:hAnsi="Times New Roman" w:cs="Times New Roman"/>
                      <w:sz w:val="24"/>
                      <w:szCs w:val="24"/>
                    </w:rPr>
                    <w:tab/>
                  </w:r>
                  <w:r w:rsidRPr="000A136E">
                    <w:rPr>
                      <w:rFonts w:ascii="Times New Roman" w:hAnsi="Times New Roman" w:cs="Times New Roman"/>
                      <w:spacing w:val="-3"/>
                      <w:sz w:val="24"/>
                      <w:szCs w:val="24"/>
                    </w:rPr>
                    <w:t xml:space="preserve">персоналдың </w:t>
                  </w:r>
                  <w:r w:rsidRPr="000A136E">
                    <w:rPr>
                      <w:rFonts w:ascii="Times New Roman" w:hAnsi="Times New Roman" w:cs="Times New Roman"/>
                      <w:sz w:val="24"/>
                      <w:szCs w:val="24"/>
                    </w:rPr>
                    <w:t>жетістігін бағалау    жүйесі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7B2E417" w14:textId="5A895DE1"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4E52EA9" w14:textId="47502EDA"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73BB6E0" w14:textId="566A557A" w:rsidR="00AE5620" w:rsidRPr="000A136E" w:rsidRDefault="001B37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8E39307" w14:textId="179717CB" w:rsidR="00AE5620"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AE5620" w:rsidRPr="000A136E" w14:paraId="7EDBD4D6" w14:textId="77777777" w:rsidTr="00796394">
              <w:trPr>
                <w:trHeight w:val="150"/>
                <w:jc w:val="center"/>
              </w:trPr>
              <w:tc>
                <w:tcPr>
                  <w:tcW w:w="1286" w:type="dxa"/>
                  <w:vMerge/>
                  <w:tcBorders>
                    <w:left w:val="single" w:sz="4" w:space="0" w:color="000000"/>
                    <w:bottom w:val="single" w:sz="4" w:space="0" w:color="000000"/>
                    <w:right w:val="single" w:sz="4" w:space="0" w:color="000000"/>
                  </w:tcBorders>
                  <w:shd w:val="clear" w:color="auto" w:fill="auto"/>
                </w:tcPr>
                <w:p w14:paraId="40A7CFAF"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00D74BBD" w14:textId="45CFB811" w:rsidR="00AE5620" w:rsidRPr="000A136E" w:rsidRDefault="00AE5620" w:rsidP="004E4D33">
                  <w:pPr>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МОӨЖ 3. МӨЖ 3 орындау бойынша  кеңес беру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E8138FF"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E747657"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4ECB587"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7FCF8A6" w14:textId="1A7878F3" w:rsidR="00AE5620"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w:t>
                  </w:r>
                </w:p>
              </w:tc>
            </w:tr>
            <w:tr w:rsidR="00AE5620" w:rsidRPr="000A136E" w14:paraId="2D7B4E2D" w14:textId="77777777" w:rsidTr="002C7F54">
              <w:trPr>
                <w:trHeight w:val="150"/>
                <w:jc w:val="center"/>
              </w:trPr>
              <w:tc>
                <w:tcPr>
                  <w:tcW w:w="1286" w:type="dxa"/>
                  <w:vMerge w:val="restart"/>
                  <w:tcBorders>
                    <w:top w:val="single" w:sz="4" w:space="0" w:color="000000"/>
                    <w:left w:val="single" w:sz="4" w:space="0" w:color="000000"/>
                    <w:right w:val="single" w:sz="4" w:space="0" w:color="000000"/>
                  </w:tcBorders>
                  <w:shd w:val="clear" w:color="auto" w:fill="auto"/>
                </w:tcPr>
                <w:p w14:paraId="24991661" w14:textId="2075FBC6"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9</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FFC46EE" w14:textId="37042C33" w:rsidR="00AE5620" w:rsidRPr="000A136E" w:rsidRDefault="00AE5620" w:rsidP="004E4D33">
                  <w:pPr>
                    <w:spacing w:after="0" w:line="240" w:lineRule="auto"/>
                    <w:rPr>
                      <w:rFonts w:ascii="Times New Roman" w:eastAsia="Times New Roman" w:hAnsi="Times New Roman" w:cs="Times New Roman"/>
                      <w:b/>
                      <w:sz w:val="24"/>
                      <w:szCs w:val="24"/>
                    </w:rPr>
                  </w:pPr>
                  <w:r w:rsidRPr="000A136E">
                    <w:rPr>
                      <w:rFonts w:ascii="Times New Roman" w:eastAsia="Times New Roman" w:hAnsi="Times New Roman" w:cs="Times New Roman"/>
                      <w:bCs/>
                      <w:sz w:val="24"/>
                      <w:szCs w:val="24"/>
                    </w:rPr>
                    <w:t>9 Дәріс.</w:t>
                  </w:r>
                  <w:r w:rsidRPr="000A136E">
                    <w:rPr>
                      <w:rFonts w:ascii="Times New Roman" w:hAnsi="Times New Roman" w:cs="Times New Roman"/>
                      <w:sz w:val="24"/>
                      <w:szCs w:val="24"/>
                      <w:lang w:val="en-US"/>
                    </w:rPr>
                    <w:t xml:space="preserve"> </w:t>
                  </w:r>
                  <w:proofErr w:type="spellStart"/>
                  <w:r w:rsidRPr="000A136E">
                    <w:rPr>
                      <w:rFonts w:ascii="Times New Roman" w:hAnsi="Times New Roman" w:cs="Times New Roman"/>
                      <w:sz w:val="24"/>
                      <w:szCs w:val="24"/>
                      <w:lang w:val="en-US"/>
                    </w:rPr>
                    <w:t>Кадрлар</w:t>
                  </w:r>
                  <w:proofErr w:type="spellEnd"/>
                  <w:r w:rsidRPr="000A136E">
                    <w:rPr>
                      <w:rFonts w:ascii="Times New Roman" w:hAnsi="Times New Roman" w:cs="Times New Roman"/>
                      <w:sz w:val="24"/>
                      <w:szCs w:val="24"/>
                      <w:lang w:val="en-US"/>
                    </w:rPr>
                    <w:t xml:space="preserve"> </w:t>
                  </w:r>
                  <w:proofErr w:type="spellStart"/>
                  <w:r w:rsidRPr="000A136E">
                    <w:rPr>
                      <w:rFonts w:ascii="Times New Roman" w:hAnsi="Times New Roman" w:cs="Times New Roman"/>
                      <w:sz w:val="24"/>
                      <w:szCs w:val="24"/>
                      <w:lang w:val="en-US"/>
                    </w:rPr>
                    <w:t>мотивациясын</w:t>
                  </w:r>
                  <w:proofErr w:type="spellEnd"/>
                  <w:r w:rsidRPr="000A136E">
                    <w:rPr>
                      <w:rFonts w:ascii="Times New Roman" w:hAnsi="Times New Roman" w:cs="Times New Roman"/>
                      <w:sz w:val="24"/>
                      <w:szCs w:val="24"/>
                      <w:lang w:val="en-US"/>
                    </w:rPr>
                    <w:t xml:space="preserve"> </w:t>
                  </w:r>
                  <w:proofErr w:type="spellStart"/>
                  <w:r w:rsidRPr="000A136E">
                    <w:rPr>
                      <w:rFonts w:ascii="Times New Roman" w:hAnsi="Times New Roman" w:cs="Times New Roman"/>
                      <w:sz w:val="24"/>
                      <w:szCs w:val="24"/>
                      <w:lang w:val="en-US"/>
                    </w:rPr>
                    <w:t>басқару</w:t>
                  </w:r>
                  <w:proofErr w:type="spellEnd"/>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C39DB13" w14:textId="2A2223CA"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2962DBC" w14:textId="5673A0E8"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6656A3A"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BA9003F" w14:textId="77777777" w:rsidR="00AE5620" w:rsidRPr="000A136E" w:rsidRDefault="00AE5620" w:rsidP="004E4D33">
                  <w:pPr>
                    <w:tabs>
                      <w:tab w:val="left" w:pos="1276"/>
                    </w:tabs>
                    <w:spacing w:after="0" w:line="240" w:lineRule="auto"/>
                    <w:jc w:val="center"/>
                    <w:rPr>
                      <w:rFonts w:ascii="Times New Roman" w:eastAsia="Times New Roman" w:hAnsi="Times New Roman" w:cs="Times New Roman"/>
                      <w:sz w:val="24"/>
                      <w:szCs w:val="24"/>
                    </w:rPr>
                  </w:pPr>
                </w:p>
              </w:tc>
            </w:tr>
            <w:tr w:rsidR="00AE5620" w:rsidRPr="000A136E" w14:paraId="2DD31384" w14:textId="77777777" w:rsidTr="00891F73">
              <w:trPr>
                <w:trHeight w:val="150"/>
                <w:jc w:val="center"/>
              </w:trPr>
              <w:tc>
                <w:tcPr>
                  <w:tcW w:w="1286" w:type="dxa"/>
                  <w:vMerge/>
                  <w:tcBorders>
                    <w:left w:val="single" w:sz="4" w:space="0" w:color="000000"/>
                    <w:right w:val="single" w:sz="4" w:space="0" w:color="000000"/>
                  </w:tcBorders>
                  <w:shd w:val="clear" w:color="auto" w:fill="auto"/>
                </w:tcPr>
                <w:p w14:paraId="131FBB57"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4362A3EA" w14:textId="174B694D" w:rsidR="00AE5620" w:rsidRPr="000A136E" w:rsidRDefault="00AE5620" w:rsidP="004E4D33">
                  <w:pPr>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 xml:space="preserve">9 </w:t>
                  </w:r>
                  <w:r w:rsidRPr="000A136E">
                    <w:rPr>
                      <w:rFonts w:ascii="Times New Roman" w:hAnsi="Times New Roman" w:cs="Times New Roman"/>
                      <w:sz w:val="24"/>
                      <w:szCs w:val="24"/>
                    </w:rPr>
                    <w:t>Семинар. Адам ресурстарының кәсіби біліктілігі және оны бағалау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A372166" w14:textId="7AC3CA01"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0091447" w14:textId="2CF0BA27" w:rsidR="00AE5620" w:rsidRPr="000A136E" w:rsidRDefault="00AE5620"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75BD9E9" w14:textId="485E1D29" w:rsidR="00AE5620" w:rsidRPr="000A136E" w:rsidRDefault="001B37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9C38BB3" w14:textId="1AC4D094" w:rsidR="00AE5620"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A94E56" w:rsidRPr="000A136E" w14:paraId="4400D276" w14:textId="77777777" w:rsidTr="0075409E">
              <w:trPr>
                <w:trHeight w:val="150"/>
                <w:jc w:val="center"/>
              </w:trPr>
              <w:tc>
                <w:tcPr>
                  <w:tcW w:w="1286" w:type="dxa"/>
                  <w:vMerge w:val="restart"/>
                  <w:tcBorders>
                    <w:top w:val="single" w:sz="4" w:space="0" w:color="000000"/>
                    <w:left w:val="single" w:sz="4" w:space="0" w:color="000000"/>
                    <w:right w:val="single" w:sz="4" w:space="0" w:color="000000"/>
                  </w:tcBorders>
                  <w:shd w:val="clear" w:color="auto" w:fill="auto"/>
                </w:tcPr>
                <w:p w14:paraId="4EC5D36F" w14:textId="60EA59FE"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10</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64D1AB3" w14:textId="0E9F30E1" w:rsidR="00A94E56" w:rsidRPr="000A136E" w:rsidRDefault="00A94E56" w:rsidP="004E4D33">
                  <w:pPr>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10 Дәріс.</w:t>
                  </w:r>
                  <w:bookmarkStart w:id="3" w:name="_Hlk177115283"/>
                  <w:r w:rsidRPr="000A136E">
                    <w:rPr>
                      <w:rFonts w:ascii="Times New Roman" w:hAnsi="Times New Roman" w:cs="Times New Roman"/>
                      <w:sz w:val="24"/>
                      <w:szCs w:val="24"/>
                    </w:rPr>
                    <w:t xml:space="preserve"> Қызметкерлерді оқыту және дамыту жүйесі</w:t>
                  </w:r>
                  <w:bookmarkEnd w:id="3"/>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706028C" w14:textId="17569BF4"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2C9C6D35" w14:textId="381B596E"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8165483"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BB4D94A" w14:textId="77777777" w:rsidR="00A94E56" w:rsidRPr="000A136E" w:rsidRDefault="00A94E56" w:rsidP="004E4D33">
                  <w:pPr>
                    <w:tabs>
                      <w:tab w:val="left" w:pos="1276"/>
                    </w:tabs>
                    <w:spacing w:after="0" w:line="240" w:lineRule="auto"/>
                    <w:jc w:val="center"/>
                    <w:rPr>
                      <w:rFonts w:ascii="Times New Roman" w:eastAsia="Times New Roman" w:hAnsi="Times New Roman" w:cs="Times New Roman"/>
                      <w:sz w:val="24"/>
                      <w:szCs w:val="24"/>
                    </w:rPr>
                  </w:pPr>
                </w:p>
              </w:tc>
            </w:tr>
            <w:tr w:rsidR="00A94E56" w:rsidRPr="000A136E" w14:paraId="5AE8494C" w14:textId="77777777" w:rsidTr="00653615">
              <w:trPr>
                <w:trHeight w:val="150"/>
                <w:jc w:val="center"/>
              </w:trPr>
              <w:tc>
                <w:tcPr>
                  <w:tcW w:w="1286" w:type="dxa"/>
                  <w:vMerge/>
                  <w:tcBorders>
                    <w:left w:val="single" w:sz="4" w:space="0" w:color="000000"/>
                    <w:right w:val="single" w:sz="4" w:space="0" w:color="000000"/>
                  </w:tcBorders>
                  <w:shd w:val="clear" w:color="auto" w:fill="auto"/>
                </w:tcPr>
                <w:p w14:paraId="078E28E2"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73C3124E" w14:textId="01619325" w:rsidR="00A94E56" w:rsidRPr="000A136E" w:rsidRDefault="00A94E56" w:rsidP="004E4D33">
                  <w:pPr>
                    <w:spacing w:after="0" w:line="240" w:lineRule="auto"/>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 xml:space="preserve">10 </w:t>
                  </w:r>
                  <w:r w:rsidRPr="000A136E">
                    <w:rPr>
                      <w:rFonts w:ascii="Times New Roman" w:hAnsi="Times New Roman" w:cs="Times New Roman"/>
                      <w:sz w:val="24"/>
                      <w:szCs w:val="24"/>
                    </w:rPr>
                    <w:t>Семинар. Қызметкерлерді</w:t>
                  </w:r>
                  <w:r w:rsidRPr="000A136E">
                    <w:rPr>
                      <w:rFonts w:ascii="Times New Roman" w:hAnsi="Times New Roman" w:cs="Times New Roman"/>
                      <w:sz w:val="24"/>
                      <w:szCs w:val="24"/>
                    </w:rPr>
                    <w:tab/>
                  </w:r>
                  <w:r w:rsidRPr="000A136E">
                    <w:rPr>
                      <w:rFonts w:ascii="Times New Roman" w:hAnsi="Times New Roman" w:cs="Times New Roman"/>
                      <w:spacing w:val="-5"/>
                      <w:sz w:val="24"/>
                      <w:szCs w:val="24"/>
                    </w:rPr>
                    <w:t xml:space="preserve">оқыту </w:t>
                  </w:r>
                  <w:r w:rsidRPr="000A136E">
                    <w:rPr>
                      <w:rFonts w:ascii="Times New Roman" w:hAnsi="Times New Roman" w:cs="Times New Roman"/>
                      <w:sz w:val="24"/>
                      <w:szCs w:val="24"/>
                    </w:rPr>
                    <w:t>қажеттілігін анықтау: негізгі деңгейлер,әдістер.</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DA240FC" w14:textId="70A9AB3E"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4A3C6C1" w14:textId="0C42A269"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A0CD7B1" w14:textId="5D9180B0" w:rsidR="00A94E56" w:rsidRPr="000A136E" w:rsidRDefault="001B37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9BB8B9F" w14:textId="0B82907D" w:rsidR="00A94E56"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A94E56" w:rsidRPr="000A136E" w14:paraId="2B576F12" w14:textId="77777777" w:rsidTr="00653615">
              <w:trPr>
                <w:trHeight w:val="150"/>
                <w:jc w:val="center"/>
              </w:trPr>
              <w:tc>
                <w:tcPr>
                  <w:tcW w:w="1286" w:type="dxa"/>
                  <w:vMerge/>
                  <w:tcBorders>
                    <w:left w:val="single" w:sz="4" w:space="0" w:color="000000"/>
                    <w:bottom w:val="single" w:sz="4" w:space="0" w:color="000000"/>
                    <w:right w:val="single" w:sz="4" w:space="0" w:color="000000"/>
                  </w:tcBorders>
                  <w:shd w:val="clear" w:color="auto" w:fill="auto"/>
                </w:tcPr>
                <w:p w14:paraId="3835F175" w14:textId="198B6135"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087CF7BD" w14:textId="2CE273AF" w:rsidR="00A94E56" w:rsidRPr="000A136E" w:rsidRDefault="00A94E56" w:rsidP="004E4D33">
                  <w:pPr>
                    <w:spacing w:after="0" w:line="240" w:lineRule="auto"/>
                    <w:jc w:val="center"/>
                    <w:rPr>
                      <w:rFonts w:ascii="Times New Roman" w:eastAsia="Times New Roman" w:hAnsi="Times New Roman" w:cs="Times New Roman"/>
                      <w:bCs/>
                      <w:sz w:val="24"/>
                      <w:szCs w:val="24"/>
                    </w:rPr>
                  </w:pPr>
                  <w:r w:rsidRPr="000A136E">
                    <w:rPr>
                      <w:rFonts w:ascii="Times New Roman" w:eastAsia="Times New Roman" w:hAnsi="Times New Roman" w:cs="Times New Roman"/>
                      <w:bCs/>
                      <w:sz w:val="24"/>
                      <w:szCs w:val="24"/>
                    </w:rPr>
                    <w:t>МОӨЖ 4. орындау бойынша  кеңес</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3D38C628"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616C4B9"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285BF07"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FFE56DF" w14:textId="5E92CCE9" w:rsidR="00A94E56"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оффлайн</w:t>
                  </w:r>
                </w:p>
              </w:tc>
            </w:tr>
            <w:tr w:rsidR="00AE5620" w:rsidRPr="000A136E" w14:paraId="61F3ECC8" w14:textId="77777777" w:rsidTr="0035010A">
              <w:trPr>
                <w:trHeight w:val="150"/>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854DB97"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4A7904E6" w14:textId="77777777" w:rsidR="00AE5620" w:rsidRPr="000A136E" w:rsidRDefault="00AE5620" w:rsidP="004E4D33">
                  <w:pPr>
                    <w:spacing w:after="0" w:line="240" w:lineRule="auto"/>
                    <w:jc w:val="center"/>
                    <w:rPr>
                      <w:rFonts w:ascii="Times New Roman" w:eastAsia="Times New Roman" w:hAnsi="Times New Roman" w:cs="Times New Roman"/>
                      <w:b/>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FBDCB9D"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F391AA1"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CBF6F19" w14:textId="77777777" w:rsidR="00AE5620" w:rsidRPr="000A136E" w:rsidRDefault="00AE5620"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715FF67" w14:textId="77777777" w:rsidR="00AE5620" w:rsidRPr="000A136E" w:rsidRDefault="00AE5620" w:rsidP="004E4D33">
                  <w:pPr>
                    <w:tabs>
                      <w:tab w:val="left" w:pos="1276"/>
                    </w:tabs>
                    <w:spacing w:after="0" w:line="240" w:lineRule="auto"/>
                    <w:jc w:val="center"/>
                    <w:rPr>
                      <w:rFonts w:ascii="Times New Roman" w:eastAsia="Times New Roman" w:hAnsi="Times New Roman" w:cs="Times New Roman"/>
                      <w:sz w:val="24"/>
                      <w:szCs w:val="24"/>
                    </w:rPr>
                  </w:pPr>
                </w:p>
              </w:tc>
            </w:tr>
            <w:tr w:rsidR="00A94E56" w:rsidRPr="000A136E" w14:paraId="3AF40DA1" w14:textId="77777777" w:rsidTr="00B5128B">
              <w:trPr>
                <w:trHeight w:val="150"/>
                <w:jc w:val="center"/>
              </w:trPr>
              <w:tc>
                <w:tcPr>
                  <w:tcW w:w="13528" w:type="dxa"/>
                  <w:gridSpan w:val="6"/>
                  <w:tcBorders>
                    <w:top w:val="single" w:sz="4" w:space="0" w:color="000000"/>
                    <w:left w:val="single" w:sz="4" w:space="0" w:color="000000"/>
                    <w:bottom w:val="single" w:sz="4" w:space="0" w:color="000000"/>
                    <w:right w:val="single" w:sz="4" w:space="0" w:color="000000"/>
                  </w:tcBorders>
                  <w:shd w:val="clear" w:color="auto" w:fill="auto"/>
                </w:tcPr>
                <w:p w14:paraId="16F4663B" w14:textId="0C8DA8D9" w:rsidR="00A94E56" w:rsidRPr="000A136E" w:rsidRDefault="00A94E5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3 Модуль</w:t>
                  </w:r>
                  <w:r w:rsidRPr="000A136E">
                    <w:rPr>
                      <w:rFonts w:ascii="Times New Roman" w:hAnsi="Times New Roman" w:cs="Times New Roman"/>
                      <w:b/>
                      <w:sz w:val="24"/>
                      <w:szCs w:val="24"/>
                    </w:rPr>
                    <w:t xml:space="preserve"> Адам ресурстарын басқаруды дамытудың стратегиясы</w:t>
                  </w:r>
                </w:p>
              </w:tc>
            </w:tr>
            <w:tr w:rsidR="00A94E56" w:rsidRPr="000A136E" w14:paraId="2BA514CE" w14:textId="77777777" w:rsidTr="00380328">
              <w:trPr>
                <w:trHeight w:val="547"/>
                <w:jc w:val="center"/>
              </w:trPr>
              <w:tc>
                <w:tcPr>
                  <w:tcW w:w="1286" w:type="dxa"/>
                  <w:vMerge w:val="restart"/>
                  <w:tcBorders>
                    <w:top w:val="single" w:sz="4" w:space="0" w:color="000000"/>
                    <w:left w:val="single" w:sz="4" w:space="0" w:color="000000"/>
                    <w:right w:val="single" w:sz="4" w:space="0" w:color="000000"/>
                  </w:tcBorders>
                  <w:shd w:val="clear" w:color="auto" w:fill="auto"/>
                </w:tcPr>
                <w:p w14:paraId="14648C29" w14:textId="127DD814"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8275939" w14:textId="110F69B8" w:rsidR="00A94E56" w:rsidRPr="000A136E" w:rsidRDefault="00A94E56"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 xml:space="preserve">11Дәріс. </w:t>
                  </w:r>
                  <w:r w:rsidRPr="000A136E">
                    <w:rPr>
                      <w:rFonts w:ascii="Times New Roman" w:hAnsi="Times New Roman" w:cs="Times New Roman"/>
                      <w:sz w:val="24"/>
                      <w:szCs w:val="24"/>
                    </w:rPr>
                    <w:t xml:space="preserve"> Еңбек ресурстары нәтижелерін бағалау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A4F7224" w14:textId="76296F54"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007C906" w14:textId="74AE3907" w:rsidR="00A94E56"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3180460" w14:textId="77D6110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AE48A43"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r>
            <w:tr w:rsidR="00A94E56" w:rsidRPr="000A136E" w14:paraId="2C57239F" w14:textId="77777777" w:rsidTr="00380328">
              <w:trPr>
                <w:trHeight w:val="236"/>
                <w:jc w:val="center"/>
              </w:trPr>
              <w:tc>
                <w:tcPr>
                  <w:tcW w:w="1286" w:type="dxa"/>
                  <w:vMerge/>
                  <w:tcBorders>
                    <w:left w:val="single" w:sz="4" w:space="0" w:color="000000"/>
                    <w:bottom w:val="single" w:sz="4" w:space="0" w:color="000000"/>
                    <w:right w:val="single" w:sz="4" w:space="0" w:color="000000"/>
                  </w:tcBorders>
                  <w:shd w:val="clear" w:color="auto" w:fill="auto"/>
                </w:tcPr>
                <w:p w14:paraId="34C3CC76" w14:textId="00D72C3E" w:rsidR="00A94E56" w:rsidRPr="000A136E" w:rsidRDefault="00A94E56" w:rsidP="004E4D33">
                  <w:pPr>
                    <w:spacing w:after="0" w:line="240" w:lineRule="auto"/>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77A52294" w14:textId="6BA14C78" w:rsidR="00A94E56" w:rsidRPr="000A136E" w:rsidRDefault="00A94E56" w:rsidP="004E4D33">
                  <w:pPr>
                    <w:spacing w:after="0" w:line="240" w:lineRule="auto"/>
                    <w:rPr>
                      <w:rFonts w:ascii="Times New Roman" w:eastAsia="Times New Roman" w:hAnsi="Times New Roman" w:cs="Times New Roman"/>
                      <w:sz w:val="24"/>
                      <w:szCs w:val="24"/>
                    </w:rPr>
                  </w:pPr>
                  <w:r w:rsidRPr="000A136E">
                    <w:rPr>
                      <w:rFonts w:ascii="Times New Roman" w:hAnsi="Times New Roman" w:cs="Times New Roman"/>
                      <w:sz w:val="24"/>
                      <w:szCs w:val="24"/>
                    </w:rPr>
                    <w:t>11Семинар. Персоналды бағалау кезеңдері мен әдістері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07DCDA8" w14:textId="2EA0E812"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D369756" w14:textId="5ACEB2AF" w:rsidR="00A94E56"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50EA2D7" w14:textId="52B4BBA6" w:rsidR="00A94E56" w:rsidRPr="000A136E" w:rsidRDefault="00D0584D"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тобта талқылау,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DD355C9" w14:textId="2AEDD345" w:rsidR="00A94E56" w:rsidRPr="000A136E" w:rsidRDefault="006E25C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Офлайн аудиторияда </w:t>
                  </w:r>
                </w:p>
              </w:tc>
            </w:tr>
            <w:tr w:rsidR="00A94E56" w:rsidRPr="000A136E" w14:paraId="0BFE4274" w14:textId="77777777" w:rsidTr="00AA7D72">
              <w:trPr>
                <w:trHeight w:val="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29B4EA11" w14:textId="6D3DC7DE"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12</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759DEE08" w14:textId="55050FB1" w:rsidR="00A94E56" w:rsidRPr="000A136E" w:rsidRDefault="00A94E56"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12 Дәріс</w:t>
                  </w:r>
                  <w:r w:rsidR="0033195C" w:rsidRPr="000A136E">
                    <w:rPr>
                      <w:rFonts w:ascii="Times New Roman" w:eastAsia="Times New Roman" w:hAnsi="Times New Roman" w:cs="Times New Roman"/>
                      <w:bCs/>
                      <w:sz w:val="24"/>
                      <w:szCs w:val="24"/>
                    </w:rPr>
                    <w:t xml:space="preserve">. </w:t>
                  </w:r>
                  <w:r w:rsidR="0033195C" w:rsidRPr="000A136E">
                    <w:rPr>
                      <w:rFonts w:ascii="Times New Roman" w:hAnsi="Times New Roman" w:cs="Times New Roman"/>
                      <w:sz w:val="24"/>
                      <w:szCs w:val="24"/>
                    </w:rPr>
                    <w:t xml:space="preserve">Еңбек ресурстарын басқарудың </w:t>
                  </w:r>
                  <w:r w:rsidR="0033195C" w:rsidRPr="000A136E">
                    <w:rPr>
                      <w:rFonts w:ascii="Times New Roman" w:hAnsi="Times New Roman" w:cs="Times New Roman"/>
                      <w:spacing w:val="-3"/>
                      <w:sz w:val="24"/>
                      <w:szCs w:val="24"/>
                    </w:rPr>
                    <w:t xml:space="preserve">негізгі </w:t>
                  </w:r>
                  <w:r w:rsidR="0033195C" w:rsidRPr="000A136E">
                    <w:rPr>
                      <w:rFonts w:ascii="Times New Roman" w:hAnsi="Times New Roman" w:cs="Times New Roman"/>
                      <w:sz w:val="24"/>
                      <w:szCs w:val="24"/>
                    </w:rPr>
                    <w:t>ндикаторларын жоспарлау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CC21B90" w14:textId="6DF3CC6F" w:rsidR="00A94E56" w:rsidRPr="000A136E" w:rsidRDefault="00A94E5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FE2DD96" w14:textId="46A9D398" w:rsidR="00A94E56"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7357532" w14:textId="77777777" w:rsidR="00A94E56" w:rsidRPr="000A136E" w:rsidRDefault="00A94E56"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7F023C8" w14:textId="77777777" w:rsidR="00A94E56" w:rsidRPr="000A136E" w:rsidRDefault="00A94E56" w:rsidP="004E4D33">
                  <w:pPr>
                    <w:tabs>
                      <w:tab w:val="left" w:pos="1276"/>
                    </w:tabs>
                    <w:spacing w:after="0" w:line="240" w:lineRule="auto"/>
                    <w:jc w:val="center"/>
                    <w:rPr>
                      <w:rFonts w:ascii="Times New Roman" w:eastAsia="Times New Roman" w:hAnsi="Times New Roman" w:cs="Times New Roman"/>
                      <w:sz w:val="24"/>
                      <w:szCs w:val="24"/>
                    </w:rPr>
                  </w:pPr>
                </w:p>
              </w:tc>
            </w:tr>
            <w:tr w:rsidR="0033195C" w:rsidRPr="000A136E" w14:paraId="12D76AF8" w14:textId="77777777" w:rsidTr="00AA7D72">
              <w:trPr>
                <w:trHeight w:val="70"/>
                <w:jc w:val="center"/>
              </w:trPr>
              <w:tc>
                <w:tcPr>
                  <w:tcW w:w="1286" w:type="dxa"/>
                  <w:vMerge/>
                  <w:tcBorders>
                    <w:left w:val="single" w:sz="4" w:space="0" w:color="000000"/>
                    <w:bottom w:val="single" w:sz="4" w:space="0" w:color="000000"/>
                    <w:right w:val="single" w:sz="4" w:space="0" w:color="000000"/>
                  </w:tcBorders>
                  <w:shd w:val="clear" w:color="auto" w:fill="auto"/>
                </w:tcPr>
                <w:p w14:paraId="1B87E3DE" w14:textId="25FF8C09"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4BDB5498" w14:textId="06DE0D18" w:rsidR="0033195C" w:rsidRPr="000A136E" w:rsidRDefault="0033195C"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12 Семинар.</w:t>
                  </w:r>
                  <w:r w:rsidRPr="000A136E">
                    <w:rPr>
                      <w:rFonts w:ascii="Times New Roman" w:eastAsia="Times New Roman" w:hAnsi="Times New Roman" w:cs="Times New Roman"/>
                      <w:b/>
                      <w:sz w:val="24"/>
                      <w:szCs w:val="24"/>
                    </w:rPr>
                    <w:t xml:space="preserve"> </w:t>
                  </w:r>
                  <w:r w:rsidRPr="000A136E">
                    <w:rPr>
                      <w:rFonts w:ascii="Times New Roman" w:hAnsi="Times New Roman" w:cs="Times New Roman"/>
                      <w:sz w:val="24"/>
                      <w:szCs w:val="24"/>
                    </w:rPr>
                    <w:t>Еңбек</w:t>
                  </w:r>
                  <w:r w:rsidRPr="000A136E">
                    <w:rPr>
                      <w:rFonts w:ascii="Times New Roman" w:hAnsi="Times New Roman" w:cs="Times New Roman"/>
                      <w:sz w:val="24"/>
                      <w:szCs w:val="24"/>
                    </w:rPr>
                    <w:tab/>
                  </w:r>
                  <w:r w:rsidRPr="000A136E">
                    <w:rPr>
                      <w:rFonts w:ascii="Times New Roman" w:hAnsi="Times New Roman" w:cs="Times New Roman"/>
                      <w:spacing w:val="-3"/>
                      <w:sz w:val="24"/>
                      <w:szCs w:val="24"/>
                    </w:rPr>
                    <w:t xml:space="preserve">ресурстарының </w:t>
                  </w:r>
                  <w:r w:rsidRPr="000A136E">
                    <w:rPr>
                      <w:rFonts w:ascii="Times New Roman" w:hAnsi="Times New Roman" w:cs="Times New Roman"/>
                      <w:sz w:val="24"/>
                      <w:szCs w:val="24"/>
                    </w:rPr>
                    <w:t>көрсеткіштерін  жоспарлау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E32D521" w14:textId="3CF6AC9F"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FCB5F43" w14:textId="7C2736E5"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75C60C6" w14:textId="6881E60E"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есептер</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2916C19D" w14:textId="00CEB8F7" w:rsidR="0033195C"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33195C" w:rsidRPr="000A136E" w14:paraId="75106752" w14:textId="77777777" w:rsidTr="00353A0C">
              <w:trPr>
                <w:trHeight w:val="2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75697EEC" w14:textId="1D233D35"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13</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187F57B8" w14:textId="37B2E03F" w:rsidR="0033195C" w:rsidRPr="000A136E" w:rsidRDefault="0033195C"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13 Дәріс.</w:t>
                  </w:r>
                  <w:r w:rsidRPr="000A136E">
                    <w:rPr>
                      <w:rFonts w:ascii="Times New Roman" w:hAnsi="Times New Roman" w:cs="Times New Roman"/>
                      <w:sz w:val="24"/>
                      <w:szCs w:val="24"/>
                    </w:rPr>
                    <w:t xml:space="preserve"> Жұмыс орнындағы қақтығыстарды басқару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4738AF4" w14:textId="5E49119F"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6ABBD8F" w14:textId="0771F6BE"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6BBA33E"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464FCBC1" w14:textId="77777777" w:rsidR="0033195C" w:rsidRPr="000A136E" w:rsidRDefault="0033195C" w:rsidP="004E4D33">
                  <w:pPr>
                    <w:tabs>
                      <w:tab w:val="left" w:pos="1276"/>
                    </w:tabs>
                    <w:spacing w:after="0" w:line="240" w:lineRule="auto"/>
                    <w:jc w:val="center"/>
                    <w:rPr>
                      <w:rFonts w:ascii="Times New Roman" w:eastAsia="Times New Roman" w:hAnsi="Times New Roman" w:cs="Times New Roman"/>
                      <w:sz w:val="24"/>
                      <w:szCs w:val="24"/>
                    </w:rPr>
                  </w:pPr>
                </w:p>
              </w:tc>
            </w:tr>
            <w:tr w:rsidR="0033195C" w:rsidRPr="000A136E" w14:paraId="506F9EFC" w14:textId="77777777" w:rsidTr="00353A0C">
              <w:trPr>
                <w:trHeight w:val="70"/>
                <w:jc w:val="center"/>
              </w:trPr>
              <w:tc>
                <w:tcPr>
                  <w:tcW w:w="1286" w:type="dxa"/>
                  <w:vMerge/>
                  <w:tcBorders>
                    <w:left w:val="single" w:sz="4" w:space="0" w:color="000000"/>
                    <w:right w:val="single" w:sz="4" w:space="0" w:color="000000"/>
                  </w:tcBorders>
                  <w:shd w:val="clear" w:color="auto" w:fill="auto"/>
                </w:tcPr>
                <w:p w14:paraId="109B8484" w14:textId="741BAF9E"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C8C6B09" w14:textId="009BD104" w:rsidR="0033195C" w:rsidRPr="000A136E" w:rsidRDefault="0033195C"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13 Семинар.</w:t>
                  </w:r>
                  <w:r w:rsidRPr="000A136E">
                    <w:rPr>
                      <w:rFonts w:ascii="Times New Roman" w:hAnsi="Times New Roman" w:cs="Times New Roman"/>
                      <w:sz w:val="24"/>
                      <w:szCs w:val="24"/>
                    </w:rPr>
                    <w:t xml:space="preserve"> Адам ресурстарының еңбек өнімділігін арттырудың жолдары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C50080F" w14:textId="3435F401"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0E865782" w14:textId="3A137AC4"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1D3B855" w14:textId="5A638ABD"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есептер</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382A365" w14:textId="159A865E" w:rsidR="0033195C" w:rsidRPr="000A136E" w:rsidRDefault="006E25C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33195C" w:rsidRPr="000A136E" w14:paraId="04C0024B" w14:textId="77777777" w:rsidTr="00353A0C">
              <w:trPr>
                <w:trHeight w:val="70"/>
                <w:jc w:val="center"/>
              </w:trPr>
              <w:tc>
                <w:tcPr>
                  <w:tcW w:w="1286" w:type="dxa"/>
                  <w:vMerge/>
                  <w:tcBorders>
                    <w:left w:val="single" w:sz="4" w:space="0" w:color="000000"/>
                    <w:bottom w:val="single" w:sz="4" w:space="0" w:color="000000"/>
                    <w:right w:val="single" w:sz="4" w:space="0" w:color="000000"/>
                  </w:tcBorders>
                  <w:shd w:val="clear" w:color="auto" w:fill="auto"/>
                </w:tcPr>
                <w:p w14:paraId="7B94DDBE" w14:textId="652D36C8"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083FA6FB" w14:textId="2FA92585" w:rsidR="0033195C" w:rsidRPr="000A136E" w:rsidRDefault="0033195C"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
                      <w:sz w:val="24"/>
                      <w:szCs w:val="24"/>
                    </w:rPr>
                    <w:t xml:space="preserve">МОӨЖ 5. МӨЖ 3.  </w:t>
                  </w:r>
                  <w:r w:rsidRPr="000A136E">
                    <w:rPr>
                      <w:rFonts w:ascii="Times New Roman" w:hAnsi="Times New Roman" w:cs="Times New Roman"/>
                      <w:sz w:val="24"/>
                      <w:szCs w:val="24"/>
                    </w:rPr>
                    <w:t>Адам ресурстарының кәсіби біліктілігі және оны бағалау</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0CF59D2A"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59B0DA7" w14:textId="3A464B27"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8679EC0"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A4218D8" w14:textId="4DA51E78" w:rsidR="0033195C" w:rsidRPr="000A136E" w:rsidRDefault="00884E12"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w:t>
                  </w:r>
                </w:p>
              </w:tc>
            </w:tr>
            <w:tr w:rsidR="0033195C" w:rsidRPr="000A136E" w14:paraId="586F7301" w14:textId="77777777" w:rsidTr="007A36A3">
              <w:trPr>
                <w:trHeight w:val="70"/>
                <w:jc w:val="center"/>
              </w:trPr>
              <w:tc>
                <w:tcPr>
                  <w:tcW w:w="1286" w:type="dxa"/>
                  <w:vMerge w:val="restart"/>
                  <w:tcBorders>
                    <w:top w:val="single" w:sz="4" w:space="0" w:color="000000"/>
                    <w:left w:val="single" w:sz="4" w:space="0" w:color="000000"/>
                    <w:right w:val="single" w:sz="4" w:space="0" w:color="000000"/>
                  </w:tcBorders>
                  <w:shd w:val="clear" w:color="auto" w:fill="auto"/>
                </w:tcPr>
                <w:p w14:paraId="77BBEA4A" w14:textId="00A24CE7"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14</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579748FB" w14:textId="10A473FB" w:rsidR="0033195C" w:rsidRPr="000A136E" w:rsidRDefault="0033195C" w:rsidP="004E4D33">
                  <w:pP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14 Дәріс</w:t>
                  </w:r>
                  <w:r w:rsidRPr="000A136E">
                    <w:rPr>
                      <w:rFonts w:ascii="Times New Roman" w:hAnsi="Times New Roman" w:cs="Times New Roman"/>
                      <w:sz w:val="24"/>
                      <w:szCs w:val="24"/>
                    </w:rPr>
                    <w:t xml:space="preserve"> Адам ресуростарын басқарудың тиімділігі</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38328F9" w14:textId="7E2FE3E4"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C71F136" w14:textId="6C74D0A8"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2199465"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DA123B1"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r>
            <w:tr w:rsidR="0033195C" w:rsidRPr="000A136E" w14:paraId="582DFB48" w14:textId="77777777" w:rsidTr="007A36A3">
              <w:trPr>
                <w:trHeight w:val="70"/>
                <w:jc w:val="center"/>
              </w:trPr>
              <w:tc>
                <w:tcPr>
                  <w:tcW w:w="1286" w:type="dxa"/>
                  <w:vMerge/>
                  <w:tcBorders>
                    <w:left w:val="single" w:sz="4" w:space="0" w:color="000000"/>
                    <w:bottom w:val="single" w:sz="4" w:space="0" w:color="000000"/>
                    <w:right w:val="single" w:sz="4" w:space="0" w:color="000000"/>
                  </w:tcBorders>
                  <w:shd w:val="clear" w:color="auto" w:fill="auto"/>
                  <w:vAlign w:val="center"/>
                </w:tcPr>
                <w:p w14:paraId="3C6C8592" w14:textId="35BDEE4F"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05457217" w14:textId="7966048E" w:rsidR="0033195C" w:rsidRPr="000A136E" w:rsidRDefault="0033195C" w:rsidP="004E4D3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14 Семинар</w:t>
                  </w:r>
                  <w:r w:rsidRPr="000A136E">
                    <w:rPr>
                      <w:rFonts w:ascii="Times New Roman" w:eastAsia="Times New Roman" w:hAnsi="Times New Roman" w:cs="Times New Roman"/>
                      <w:b/>
                      <w:bCs/>
                      <w:sz w:val="24"/>
                      <w:szCs w:val="24"/>
                    </w:rPr>
                    <w:t xml:space="preserve">. </w:t>
                  </w:r>
                  <w:r w:rsidRPr="000A136E">
                    <w:rPr>
                      <w:rFonts w:ascii="Times New Roman" w:hAnsi="Times New Roman" w:cs="Times New Roman"/>
                      <w:sz w:val="24"/>
                      <w:szCs w:val="24"/>
                    </w:rPr>
                    <w:t>Еңбек ресурстарын тиімділігін арттыру жолдары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50895670" w14:textId="0E4697C5"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559003C7" w14:textId="5875BD29"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63BF2CA" w14:textId="5BF6F92F"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есептер</w:t>
                  </w:r>
                </w:p>
                <w:p w14:paraId="21619A3A" w14:textId="5CDBFAE6"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тест шешу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8C1F859" w14:textId="6421852F" w:rsidR="0033195C"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33195C" w:rsidRPr="000A136E" w14:paraId="3C453BC7" w14:textId="77777777" w:rsidTr="00650B8B">
              <w:trPr>
                <w:trHeight w:val="70"/>
                <w:jc w:val="center"/>
              </w:trPr>
              <w:tc>
                <w:tcPr>
                  <w:tcW w:w="1286" w:type="dxa"/>
                  <w:vMerge w:val="restart"/>
                  <w:tcBorders>
                    <w:left w:val="single" w:sz="4" w:space="0" w:color="000000"/>
                    <w:right w:val="single" w:sz="4" w:space="0" w:color="000000"/>
                  </w:tcBorders>
                  <w:shd w:val="clear" w:color="auto" w:fill="auto"/>
                  <w:vAlign w:val="center"/>
                </w:tcPr>
                <w:p w14:paraId="467E4699" w14:textId="31425887"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lastRenderedPageBreak/>
                    <w:t>15</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756731BF" w14:textId="1BBDB44D" w:rsidR="0033195C" w:rsidRPr="000A136E" w:rsidRDefault="0033195C" w:rsidP="004E4D3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15 Дәріс.</w:t>
                  </w:r>
                  <w:bookmarkStart w:id="4" w:name="_Hlk112087664"/>
                  <w:r w:rsidRPr="000A136E">
                    <w:rPr>
                      <w:rFonts w:ascii="Times New Roman" w:hAnsi="Times New Roman" w:cs="Times New Roman"/>
                      <w:sz w:val="24"/>
                      <w:szCs w:val="24"/>
                    </w:rPr>
                    <w:t xml:space="preserve"> Адам ресурстарын дамытудың стратегиясы</w:t>
                  </w:r>
                  <w:bookmarkEnd w:id="4"/>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12EC683F" w14:textId="45391072"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267F61B" w14:textId="37E6AFAD"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9592CA5"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2D1290AE" w14:textId="77777777" w:rsidR="0033195C" w:rsidRPr="000A136E" w:rsidRDefault="0033195C" w:rsidP="004E4D33">
                  <w:pPr>
                    <w:tabs>
                      <w:tab w:val="left" w:pos="1276"/>
                    </w:tabs>
                    <w:spacing w:after="0" w:line="240" w:lineRule="auto"/>
                    <w:jc w:val="center"/>
                    <w:rPr>
                      <w:rFonts w:ascii="Times New Roman" w:eastAsia="Times New Roman" w:hAnsi="Times New Roman" w:cs="Times New Roman"/>
                      <w:sz w:val="24"/>
                      <w:szCs w:val="24"/>
                    </w:rPr>
                  </w:pPr>
                </w:p>
              </w:tc>
            </w:tr>
            <w:tr w:rsidR="0033195C" w:rsidRPr="000A136E" w14:paraId="46ED49A8" w14:textId="77777777" w:rsidTr="007A36A3">
              <w:trPr>
                <w:trHeight w:val="70"/>
                <w:jc w:val="center"/>
              </w:trPr>
              <w:tc>
                <w:tcPr>
                  <w:tcW w:w="1286" w:type="dxa"/>
                  <w:vMerge/>
                  <w:tcBorders>
                    <w:left w:val="single" w:sz="4" w:space="0" w:color="000000"/>
                    <w:bottom w:val="single" w:sz="4" w:space="0" w:color="000000"/>
                    <w:right w:val="single" w:sz="4" w:space="0" w:color="000000"/>
                  </w:tcBorders>
                  <w:shd w:val="clear" w:color="auto" w:fill="auto"/>
                  <w:vAlign w:val="center"/>
                </w:tcPr>
                <w:p w14:paraId="48EAB6C7" w14:textId="77777777" w:rsidR="0033195C" w:rsidRPr="000A136E" w:rsidRDefault="0033195C" w:rsidP="004E4D33">
                  <w:pPr>
                    <w:spacing w:after="0" w:line="240" w:lineRule="auto"/>
                    <w:jc w:val="center"/>
                    <w:rPr>
                      <w:rFonts w:ascii="Times New Roman" w:eastAsia="Times New Roman" w:hAnsi="Times New Roman" w:cs="Times New Roman"/>
                      <w:sz w:val="24"/>
                      <w:szCs w:val="24"/>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14:paraId="6F72DF09" w14:textId="02D625CD" w:rsidR="0033195C" w:rsidRPr="000A136E" w:rsidRDefault="0033195C" w:rsidP="004E4D3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0A136E">
                    <w:rPr>
                      <w:rFonts w:ascii="Times New Roman" w:eastAsia="Times New Roman" w:hAnsi="Times New Roman" w:cs="Times New Roman"/>
                      <w:bCs/>
                      <w:sz w:val="24"/>
                      <w:szCs w:val="24"/>
                    </w:rPr>
                    <w:t>15 Семинар.</w:t>
                  </w:r>
                  <w:r w:rsidRPr="000A136E">
                    <w:rPr>
                      <w:rFonts w:ascii="Times New Roman" w:hAnsi="Times New Roman" w:cs="Times New Roman"/>
                      <w:sz w:val="24"/>
                      <w:szCs w:val="24"/>
                    </w:rPr>
                    <w:t xml:space="preserve"> Жұмыс орнында пайда болған мәселелерді шешу жолдары</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14:paraId="24E347F2" w14:textId="3938C1E0"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3E4BC324" w14:textId="27EE5B43"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B8A06B4" w14:textId="54A4B40C" w:rsidR="0033195C" w:rsidRPr="000A136E" w:rsidRDefault="0033195C"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адам ресурстарын пайдалану тиімділігін</w:t>
                  </w:r>
                  <w:r w:rsidR="006E25C6" w:rsidRPr="000A136E">
                    <w:rPr>
                      <w:rFonts w:ascii="Times New Roman" w:eastAsia="Times New Roman" w:hAnsi="Times New Roman" w:cs="Times New Roman"/>
                      <w:sz w:val="24"/>
                      <w:szCs w:val="24"/>
                    </w:rPr>
                    <w:t xml:space="preserve"> есептеу</w:t>
                  </w: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7930244B" w14:textId="74FF5AE3" w:rsidR="0033195C" w:rsidRPr="000A136E" w:rsidRDefault="006E25C6" w:rsidP="004E4D33">
                  <w:pPr>
                    <w:tabs>
                      <w:tab w:val="left" w:pos="1276"/>
                    </w:tabs>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Офлайн аудиторияда</w:t>
                  </w:r>
                </w:p>
              </w:tc>
            </w:tr>
            <w:tr w:rsidR="006E25C6" w:rsidRPr="000A136E" w14:paraId="69DF05A8" w14:textId="77777777" w:rsidTr="00E273FD">
              <w:trPr>
                <w:trHeight w:val="270"/>
                <w:jc w:val="center"/>
              </w:trPr>
              <w:tc>
                <w:tcPr>
                  <w:tcW w:w="6063" w:type="dxa"/>
                  <w:gridSpan w:val="3"/>
                  <w:tcBorders>
                    <w:top w:val="single" w:sz="4" w:space="0" w:color="000000"/>
                    <w:left w:val="single" w:sz="4" w:space="0" w:color="000000"/>
                    <w:bottom w:val="single" w:sz="4" w:space="0" w:color="000000"/>
                    <w:right w:val="single" w:sz="4" w:space="0" w:color="000000"/>
                  </w:tcBorders>
                  <w:shd w:val="clear" w:color="auto" w:fill="auto"/>
                </w:tcPr>
                <w:p w14:paraId="17686DC7" w14:textId="06E91D84" w:rsidR="006E25C6" w:rsidRPr="000A136E" w:rsidRDefault="006E25C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 xml:space="preserve">Межелік бақылау </w:t>
                  </w:r>
                  <w:r w:rsidRPr="000A136E">
                    <w:rPr>
                      <w:rFonts w:ascii="Times New Roman" w:eastAsia="Times New Roman" w:hAnsi="Times New Roman" w:cs="Times New Roman"/>
                      <w:b/>
                      <w:color w:val="000000"/>
                      <w:sz w:val="24"/>
                      <w:szCs w:val="24"/>
                    </w:rPr>
                    <w:t>2 АБ</w:t>
                  </w:r>
                </w:p>
              </w:tc>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7863B65F" w14:textId="77777777" w:rsidR="006E25C6" w:rsidRPr="000A136E" w:rsidRDefault="006E25C6" w:rsidP="004E4D33">
                  <w:pPr>
                    <w:spacing w:after="0" w:line="240" w:lineRule="auto"/>
                    <w:jc w:val="center"/>
                    <w:rPr>
                      <w:rFonts w:ascii="Times New Roman" w:eastAsia="Times New Roman" w:hAnsi="Times New Roman" w:cs="Times New Roman"/>
                      <w:sz w:val="24"/>
                      <w:szCs w:val="24"/>
                    </w:rPr>
                  </w:pPr>
                  <w:r w:rsidRPr="000A136E">
                    <w:rPr>
                      <w:rFonts w:ascii="Times New Roman" w:eastAsia="Times New Roman" w:hAnsi="Times New Roman" w:cs="Times New Roman"/>
                      <w:sz w:val="24"/>
                      <w:szCs w:val="24"/>
                    </w:rPr>
                    <w:t>100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3BD644D" w14:textId="77777777" w:rsidR="006E25C6" w:rsidRPr="000A136E" w:rsidRDefault="006E25C6" w:rsidP="004E4D33">
                  <w:pPr>
                    <w:spacing w:after="0" w:line="240" w:lineRule="auto"/>
                    <w:jc w:val="center"/>
                    <w:rPr>
                      <w:rFonts w:ascii="Times New Roman" w:eastAsia="Times New Roman" w:hAnsi="Times New Roman" w:cs="Times New Roman"/>
                      <w:sz w:val="24"/>
                      <w:szCs w:val="24"/>
                    </w:rPr>
                  </w:pPr>
                </w:p>
              </w:tc>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1A3FAC43" w14:textId="77777777" w:rsidR="006E25C6" w:rsidRPr="000A136E" w:rsidRDefault="006E25C6" w:rsidP="004E4D33">
                  <w:pPr>
                    <w:spacing w:after="0" w:line="240" w:lineRule="auto"/>
                    <w:jc w:val="center"/>
                    <w:rPr>
                      <w:rFonts w:ascii="Times New Roman" w:eastAsia="Times New Roman" w:hAnsi="Times New Roman" w:cs="Times New Roman"/>
                      <w:sz w:val="24"/>
                      <w:szCs w:val="24"/>
                    </w:rPr>
                  </w:pPr>
                </w:p>
              </w:tc>
            </w:tr>
          </w:tbl>
          <w:p w14:paraId="2BBD94B2" w14:textId="77777777" w:rsidR="00F2448C" w:rsidRPr="000A136E" w:rsidRDefault="00F2448C" w:rsidP="004E4D33">
            <w:pPr>
              <w:jc w:val="both"/>
              <w:rPr>
                <w:rFonts w:ascii="Times New Roman" w:eastAsia="Times New Roman" w:hAnsi="Times New Roman" w:cs="Times New Roman"/>
                <w:sz w:val="24"/>
                <w:szCs w:val="24"/>
              </w:rPr>
            </w:pPr>
          </w:p>
          <w:p w14:paraId="73B5461F" w14:textId="77777777" w:rsidR="00F2448C" w:rsidRPr="000A136E" w:rsidRDefault="00720D7C"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 xml:space="preserve">Қысқартулар: </w:t>
            </w:r>
          </w:p>
          <w:p w14:paraId="6D0FBA37" w14:textId="77777777" w:rsidR="00F2448C" w:rsidRPr="000A136E" w:rsidRDefault="00720D7C"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Д – дәріс</w:t>
            </w:r>
          </w:p>
          <w:p w14:paraId="605C7957" w14:textId="77777777" w:rsidR="00F2448C" w:rsidRPr="000A136E" w:rsidRDefault="00720D7C"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ОН – оқыту нәтижесі</w:t>
            </w:r>
          </w:p>
          <w:p w14:paraId="4155FB46" w14:textId="77777777" w:rsidR="00F2448C" w:rsidRPr="000A136E" w:rsidRDefault="00720D7C"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ЖИ – жетістік индикаторы</w:t>
            </w:r>
          </w:p>
          <w:p w14:paraId="60076F70" w14:textId="77777777" w:rsidR="00F2448C" w:rsidRPr="000A136E" w:rsidRDefault="00720D7C"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СС – семинар сабағы (ПС – практикалық сабақ, ЗС – зертханалық сабақ болуы мүмкін)</w:t>
            </w:r>
          </w:p>
          <w:p w14:paraId="3D4E331D" w14:textId="1D6DAFBB" w:rsidR="00F2448C" w:rsidRPr="000A136E" w:rsidRDefault="001B374D"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М</w:t>
            </w:r>
            <w:r w:rsidR="00720D7C" w:rsidRPr="000A136E">
              <w:rPr>
                <w:rFonts w:ascii="Times New Roman" w:eastAsia="Times New Roman" w:hAnsi="Times New Roman" w:cs="Times New Roman"/>
                <w:b w:val="0"/>
                <w:sz w:val="24"/>
                <w:szCs w:val="24"/>
              </w:rPr>
              <w:t xml:space="preserve">ӨЖ – </w:t>
            </w:r>
            <w:r w:rsidR="009C503F">
              <w:rPr>
                <w:rFonts w:ascii="Times New Roman" w:eastAsia="Times New Roman" w:hAnsi="Times New Roman" w:cs="Times New Roman"/>
                <w:b w:val="0"/>
                <w:sz w:val="24"/>
                <w:szCs w:val="24"/>
              </w:rPr>
              <w:t>магистранттың</w:t>
            </w:r>
            <w:r w:rsidR="00720D7C" w:rsidRPr="000A136E">
              <w:rPr>
                <w:rFonts w:ascii="Times New Roman" w:eastAsia="Times New Roman" w:hAnsi="Times New Roman" w:cs="Times New Roman"/>
                <w:b w:val="0"/>
                <w:sz w:val="24"/>
                <w:szCs w:val="24"/>
              </w:rPr>
              <w:t xml:space="preserve"> өзіндік жұмысы</w:t>
            </w:r>
          </w:p>
          <w:p w14:paraId="5DC419E3" w14:textId="460C2950" w:rsidR="00F2448C" w:rsidRPr="000A136E" w:rsidRDefault="001B374D" w:rsidP="004E4D33">
            <w:pPr>
              <w:jc w:val="both"/>
              <w:rPr>
                <w:rFonts w:ascii="Times New Roman" w:eastAsia="Times New Roman" w:hAnsi="Times New Roman" w:cs="Times New Roman"/>
                <w:sz w:val="24"/>
                <w:szCs w:val="24"/>
              </w:rPr>
            </w:pPr>
            <w:r w:rsidRPr="000A136E">
              <w:rPr>
                <w:rFonts w:ascii="Times New Roman" w:eastAsia="Times New Roman" w:hAnsi="Times New Roman" w:cs="Times New Roman"/>
                <w:b w:val="0"/>
                <w:sz w:val="24"/>
                <w:szCs w:val="24"/>
              </w:rPr>
              <w:t>М</w:t>
            </w:r>
            <w:r w:rsidR="00720D7C" w:rsidRPr="000A136E">
              <w:rPr>
                <w:rFonts w:ascii="Times New Roman" w:eastAsia="Times New Roman" w:hAnsi="Times New Roman" w:cs="Times New Roman"/>
                <w:b w:val="0"/>
                <w:sz w:val="24"/>
                <w:szCs w:val="24"/>
              </w:rPr>
              <w:t xml:space="preserve">ОӨЖ – оқытушының басшылығымен </w:t>
            </w:r>
            <w:r w:rsidR="009C503F">
              <w:rPr>
                <w:rFonts w:ascii="Times New Roman" w:eastAsia="Times New Roman" w:hAnsi="Times New Roman" w:cs="Times New Roman"/>
                <w:b w:val="0"/>
                <w:sz w:val="24"/>
                <w:szCs w:val="24"/>
              </w:rPr>
              <w:t xml:space="preserve">магистранттың </w:t>
            </w:r>
            <w:r w:rsidR="00720D7C" w:rsidRPr="000A136E">
              <w:rPr>
                <w:rFonts w:ascii="Times New Roman" w:eastAsia="Times New Roman" w:hAnsi="Times New Roman" w:cs="Times New Roman"/>
                <w:b w:val="0"/>
                <w:sz w:val="24"/>
                <w:szCs w:val="24"/>
              </w:rPr>
              <w:t>өзіндік жұмысына</w:t>
            </w:r>
          </w:p>
        </w:tc>
      </w:tr>
      <w:tr w:rsidR="00F2448C" w:rsidRPr="000A136E" w14:paraId="4E961B27" w14:textId="77777777">
        <w:tc>
          <w:tcPr>
            <w:cnfStyle w:val="001000000000" w:firstRow="0" w:lastRow="0" w:firstColumn="1" w:lastColumn="0" w:oddVBand="0" w:evenVBand="0" w:oddHBand="0" w:evenHBand="0" w:firstRowFirstColumn="0" w:firstRowLastColumn="0" w:lastRowFirstColumn="0" w:lastRowLastColumn="0"/>
            <w:tcW w:w="14570" w:type="dxa"/>
          </w:tcPr>
          <w:p w14:paraId="77636688" w14:textId="77777777" w:rsidR="00F2448C" w:rsidRPr="000A136E" w:rsidRDefault="00720D7C" w:rsidP="004E4D33">
            <w:pPr>
              <w:rPr>
                <w:rFonts w:ascii="Times New Roman" w:eastAsia="Times New Roman" w:hAnsi="Times New Roman" w:cs="Times New Roman"/>
                <w:color w:val="002060"/>
                <w:sz w:val="24"/>
                <w:szCs w:val="24"/>
              </w:rPr>
            </w:pPr>
            <w:r w:rsidRPr="000A136E">
              <w:rPr>
                <w:rFonts w:ascii="Times New Roman" w:eastAsia="Times New Roman" w:hAnsi="Times New Roman" w:cs="Times New Roman"/>
                <w:b w:val="0"/>
                <w:color w:val="002060"/>
                <w:sz w:val="24"/>
                <w:szCs w:val="24"/>
              </w:rPr>
              <w:lastRenderedPageBreak/>
              <w:t>* Бірнеше ЖАОК қолданған кезде олардың нөмірленуін енгізіп, атауларын көрсету керек.</w:t>
            </w:r>
          </w:p>
          <w:p w14:paraId="5D0922DE" w14:textId="77777777" w:rsidR="00F2448C" w:rsidRPr="000A136E" w:rsidRDefault="00720D7C" w:rsidP="004E4D33">
            <w:pPr>
              <w:rPr>
                <w:rFonts w:ascii="Times New Roman" w:eastAsia="Times New Roman" w:hAnsi="Times New Roman" w:cs="Times New Roman"/>
                <w:color w:val="323E4F"/>
                <w:sz w:val="24"/>
                <w:szCs w:val="24"/>
              </w:rPr>
            </w:pPr>
            <w:r w:rsidRPr="000A136E">
              <w:rPr>
                <w:rFonts w:ascii="Times New Roman" w:eastAsia="Times New Roman" w:hAnsi="Times New Roman" w:cs="Times New Roman"/>
                <w:color w:val="323E4F"/>
                <w:sz w:val="24"/>
                <w:szCs w:val="24"/>
              </w:rPr>
              <w:t>4.3. Еркін түрде, сіздің пәніңізде ЖАОК қолдануға қатысты күтулер мен алаңдаушылықтар туралы жазыңыз.</w:t>
            </w:r>
          </w:p>
        </w:tc>
      </w:tr>
      <w:tr w:rsidR="00F2448C" w:rsidRPr="000A136E" w14:paraId="75D2BC3A" w14:textId="77777777" w:rsidTr="00F24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464301B3" w14:textId="77777777" w:rsidR="00F2448C" w:rsidRPr="000A136E" w:rsidRDefault="00720D7C" w:rsidP="004E4D33">
            <w:pPr>
              <w:jc w:val="both"/>
              <w:rPr>
                <w:rFonts w:ascii="Times New Roman" w:eastAsia="Times New Roman" w:hAnsi="Times New Roman" w:cs="Times New Roman"/>
                <w:i/>
                <w:color w:val="222A35"/>
                <w:sz w:val="24"/>
                <w:szCs w:val="24"/>
              </w:rPr>
            </w:pPr>
            <w:r w:rsidRPr="000A136E">
              <w:rPr>
                <w:rFonts w:ascii="Times New Roman" w:eastAsia="Times New Roman" w:hAnsi="Times New Roman" w:cs="Times New Roman"/>
                <w:b w:val="0"/>
                <w:i/>
                <w:color w:val="222A35"/>
                <w:sz w:val="24"/>
                <w:szCs w:val="24"/>
              </w:rPr>
              <w:t>* Мәлімдеме мысалы:</w:t>
            </w:r>
          </w:p>
          <w:p w14:paraId="0D44DB9D" w14:textId="0DC87887" w:rsidR="00F2448C" w:rsidRPr="000A136E" w:rsidRDefault="00720D7C" w:rsidP="004E4D33">
            <w:pPr>
              <w:jc w:val="both"/>
              <w:rPr>
                <w:rFonts w:ascii="Times New Roman" w:eastAsia="Times New Roman" w:hAnsi="Times New Roman" w:cs="Times New Roman"/>
                <w:i/>
                <w:color w:val="000000" w:themeColor="text1"/>
                <w:sz w:val="24"/>
                <w:szCs w:val="24"/>
              </w:rPr>
            </w:pPr>
            <w:r w:rsidRPr="000A136E">
              <w:rPr>
                <w:rFonts w:ascii="Times New Roman" w:eastAsia="Times New Roman" w:hAnsi="Times New Roman" w:cs="Times New Roman"/>
                <w:b w:val="0"/>
                <w:i/>
                <w:color w:val="222A35"/>
                <w:sz w:val="24"/>
                <w:szCs w:val="24"/>
              </w:rPr>
              <w:t xml:space="preserve">  «Курстан күтілетін нәтижелер:</w:t>
            </w:r>
            <w:r w:rsidR="001B374D" w:rsidRPr="000A136E">
              <w:rPr>
                <w:rFonts w:ascii="Times New Roman" w:eastAsia="Times New Roman" w:hAnsi="Times New Roman" w:cs="Times New Roman"/>
                <w:b w:val="0"/>
                <w:i/>
                <w:color w:val="222A35"/>
                <w:sz w:val="24"/>
                <w:szCs w:val="24"/>
              </w:rPr>
              <w:t xml:space="preserve"> </w:t>
            </w:r>
            <w:r w:rsidR="001B374D" w:rsidRPr="000A136E">
              <w:rPr>
                <w:rFonts w:ascii="Times New Roman" w:eastAsia="Times New Roman" w:hAnsi="Times New Roman" w:cs="Times New Roman"/>
                <w:b w:val="0"/>
                <w:iCs/>
                <w:color w:val="000000" w:themeColor="text1"/>
                <w:sz w:val="24"/>
                <w:szCs w:val="24"/>
              </w:rPr>
              <w:t xml:space="preserve">Магистранттар </w:t>
            </w:r>
            <w:r w:rsidR="00884E12" w:rsidRPr="000A136E">
              <w:rPr>
                <w:rFonts w:ascii="Times New Roman" w:eastAsia="Times New Roman" w:hAnsi="Times New Roman" w:cs="Times New Roman"/>
                <w:b w:val="0"/>
                <w:iCs/>
                <w:color w:val="000000" w:themeColor="text1"/>
                <w:sz w:val="24"/>
                <w:szCs w:val="24"/>
              </w:rPr>
              <w:t>курсты игеруге қызығушылығы артады</w:t>
            </w:r>
            <w:r w:rsidR="00884E12" w:rsidRPr="000A136E">
              <w:rPr>
                <w:rFonts w:ascii="Times New Roman" w:eastAsia="Times New Roman" w:hAnsi="Times New Roman" w:cs="Times New Roman"/>
                <w:b w:val="0"/>
                <w:i/>
                <w:color w:val="222A35"/>
                <w:sz w:val="24"/>
                <w:szCs w:val="24"/>
              </w:rPr>
              <w:t xml:space="preserve">. </w:t>
            </w:r>
            <w:r w:rsidR="00884E12" w:rsidRPr="000A136E">
              <w:rPr>
                <w:rFonts w:ascii="Times New Roman" w:eastAsia="Times New Roman" w:hAnsi="Times New Roman" w:cs="Times New Roman"/>
                <w:b w:val="0"/>
                <w:iCs/>
                <w:color w:val="222A35"/>
                <w:sz w:val="24"/>
                <w:szCs w:val="24"/>
              </w:rPr>
              <w:t>Курсты</w:t>
            </w:r>
            <w:r w:rsidR="001B374D" w:rsidRPr="000A136E">
              <w:rPr>
                <w:rFonts w:ascii="Times New Roman" w:eastAsia="Times New Roman" w:hAnsi="Times New Roman" w:cs="Times New Roman"/>
                <w:b w:val="0"/>
                <w:iCs/>
                <w:color w:val="222A35"/>
                <w:sz w:val="24"/>
                <w:szCs w:val="24"/>
              </w:rPr>
              <w:t xml:space="preserve"> игеру барысында</w:t>
            </w:r>
            <w:r w:rsidR="001B374D" w:rsidRPr="000A136E">
              <w:rPr>
                <w:rFonts w:ascii="Times New Roman" w:eastAsia="Times New Roman" w:hAnsi="Times New Roman" w:cs="Times New Roman"/>
                <w:b w:val="0"/>
                <w:i/>
                <w:color w:val="222A35"/>
                <w:sz w:val="24"/>
                <w:szCs w:val="24"/>
              </w:rPr>
              <w:t xml:space="preserve"> </w:t>
            </w:r>
            <w:r w:rsidR="00884E12" w:rsidRPr="000A136E">
              <w:rPr>
                <w:rFonts w:ascii="Times New Roman" w:hAnsi="Times New Roman" w:cs="Times New Roman"/>
                <w:b w:val="0"/>
                <w:sz w:val="24"/>
                <w:szCs w:val="24"/>
              </w:rPr>
              <w:t>презентация слайдтарындағы адам ресурстарын басқарудың инновациялық әдістері мен тәсілдерімен жүйелі түрде жан-жақты танысады және   әрбір бөлімнің соңында өзін-өзі тексеруге арналған сұрақтарға жауап береді. Аталған курс пәннің кейбір күрделі тақырыптарын толығымен ашуға жақсы балама. Сонымен қатар, офлайн оқыту кезінде магистранттар  үшін ЖАОК бейнедәрістерін қалаған уақытта шексіз сан түрде қайта қарау мүмкіндігі мен ыңғайлы қарқынмен оқу мүмкіндігі қамтылады. Магистранттардың білім сапасы деңгейі артады және  ЖАОК-да жұмыс жасау уақытын тиімді жоспарлауға мүмкіндік береді.</w:t>
            </w:r>
          </w:p>
          <w:p w14:paraId="49E6545C" w14:textId="17E07595" w:rsidR="00F2448C" w:rsidRPr="000A136E" w:rsidRDefault="00F2448C" w:rsidP="004E4D33">
            <w:pPr>
              <w:jc w:val="both"/>
              <w:rPr>
                <w:rFonts w:ascii="Times New Roman" w:eastAsia="Times New Roman" w:hAnsi="Times New Roman" w:cs="Times New Roman"/>
                <w:color w:val="222A35"/>
                <w:sz w:val="24"/>
                <w:szCs w:val="24"/>
              </w:rPr>
            </w:pPr>
          </w:p>
        </w:tc>
      </w:tr>
      <w:tr w:rsidR="00F2448C" w:rsidRPr="000A136E" w14:paraId="5854DE7F" w14:textId="77777777">
        <w:tc>
          <w:tcPr>
            <w:cnfStyle w:val="001000000000" w:firstRow="0" w:lastRow="0" w:firstColumn="1" w:lastColumn="0" w:oddVBand="0" w:evenVBand="0" w:oddHBand="0" w:evenHBand="0" w:firstRowFirstColumn="0" w:firstRowLastColumn="0" w:lastRowFirstColumn="0" w:lastRowLastColumn="0"/>
            <w:tcW w:w="14570" w:type="dxa"/>
          </w:tcPr>
          <w:p w14:paraId="2CA7ADD4" w14:textId="77777777" w:rsidR="00F2448C" w:rsidRPr="000A136E" w:rsidRDefault="00F2448C" w:rsidP="004E4D33">
            <w:pPr>
              <w:jc w:val="both"/>
              <w:rPr>
                <w:rFonts w:ascii="Times New Roman" w:eastAsia="Times New Roman" w:hAnsi="Times New Roman" w:cs="Times New Roman"/>
                <w:color w:val="222A35"/>
                <w:sz w:val="24"/>
                <w:szCs w:val="24"/>
              </w:rPr>
            </w:pPr>
          </w:p>
        </w:tc>
      </w:tr>
    </w:tbl>
    <w:tbl>
      <w:tblPr>
        <w:tblStyle w:val="41"/>
        <w:tblW w:w="0" w:type="auto"/>
        <w:tblLook w:val="04A0" w:firstRow="1" w:lastRow="0" w:firstColumn="1" w:lastColumn="0" w:noHBand="0" w:noVBand="1"/>
      </w:tblPr>
      <w:tblGrid>
        <w:gridCol w:w="14570"/>
      </w:tblGrid>
      <w:tr w:rsidR="00720D7C" w:rsidRPr="000A136E" w14:paraId="6118FEFD" w14:textId="77777777" w:rsidTr="107DD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3423E7BA" w14:textId="5A01D50E" w:rsidR="00720D7C" w:rsidRPr="000A136E" w:rsidRDefault="006663C4" w:rsidP="004E4D33">
            <w:pPr>
              <w:pBdr>
                <w:bottom w:val="single" w:sz="12" w:space="1" w:color="auto"/>
              </w:pBdr>
              <w:rPr>
                <w:rFonts w:ascii="Times New Roman" w:hAnsi="Times New Roman" w:cs="Times New Roman"/>
                <w:sz w:val="24"/>
                <w:szCs w:val="24"/>
              </w:rPr>
            </w:pPr>
            <w:r w:rsidRPr="000A136E">
              <w:rPr>
                <w:rFonts w:ascii="Times New Roman" w:hAnsi="Times New Roman" w:cs="Times New Roman"/>
                <w:sz w:val="24"/>
                <w:szCs w:val="24"/>
              </w:rPr>
              <w:t>Кафедра меңгерушісінің қорытындысы</w:t>
            </w:r>
            <w:r w:rsidR="00720D7C" w:rsidRPr="000A136E">
              <w:rPr>
                <w:rFonts w:ascii="Times New Roman" w:hAnsi="Times New Roman" w:cs="Times New Roman"/>
                <w:sz w:val="24"/>
                <w:szCs w:val="24"/>
              </w:rPr>
              <w:t>:</w:t>
            </w:r>
            <w:r w:rsidR="001B374D" w:rsidRPr="000A136E">
              <w:rPr>
                <w:rFonts w:ascii="Times New Roman" w:hAnsi="Times New Roman" w:cs="Times New Roman"/>
                <w:sz w:val="24"/>
                <w:szCs w:val="24"/>
              </w:rPr>
              <w:t xml:space="preserve"> </w:t>
            </w:r>
          </w:p>
          <w:p w14:paraId="135760AA" w14:textId="74B7F4DE" w:rsidR="001B374D" w:rsidRPr="000A136E" w:rsidRDefault="001B374D" w:rsidP="004E4D33">
            <w:pPr>
              <w:pStyle w:val="ae"/>
              <w:ind w:firstLine="1061"/>
              <w:jc w:val="both"/>
              <w:rPr>
                <w:b w:val="0"/>
                <w:bCs w:val="0"/>
              </w:rPr>
            </w:pPr>
            <w:r w:rsidRPr="000A136E">
              <w:rPr>
                <w:b w:val="0"/>
                <w:bCs w:val="0"/>
              </w:rPr>
              <w:t xml:space="preserve">Әдістемелік тұрғыдан талаптар орындалған, </w:t>
            </w:r>
            <w:r w:rsidR="00CE4D83">
              <w:rPr>
                <w:b w:val="0"/>
                <w:bCs w:val="0"/>
              </w:rPr>
              <w:t xml:space="preserve">"Адам ресурстарын басқару" </w:t>
            </w:r>
            <w:r w:rsidRPr="000A136E">
              <w:rPr>
                <w:b w:val="0"/>
                <w:bCs w:val="0"/>
              </w:rPr>
              <w:t xml:space="preserve">пән бойынша оқыту нәтижелері айтарлықтай дәрежеде жүзеге асырылады. "HR- Менеджментке кіріспе" ЖАОК курсын </w:t>
            </w:r>
            <w:r w:rsidRPr="000A136E">
              <w:rPr>
                <w:b w:val="0"/>
                <w:bCs w:val="0"/>
                <w:u w:val="single"/>
              </w:rPr>
              <w:t>Модель 2. Аралас оқыту «+ЖАОК»:</w:t>
            </w:r>
            <w:r w:rsidRPr="000A136E">
              <w:rPr>
                <w:b w:val="0"/>
                <w:bCs w:val="0"/>
              </w:rPr>
              <w:t xml:space="preserve"> дәрістерді, практикалық және семинарлық сабақтарды ішінара сақтай отырып, ЖАОК қолдану сондай-ақ ағымдағы аттестаттау үшін ЖАОК-да оқыту нәтижелерін пайдалану арқылы оқу үрдісіне қойылған талаптар шеңберіне сәйкес оқу үрдісіне енгізуге болады деп есептейміз.</w:t>
            </w:r>
          </w:p>
          <w:p w14:paraId="57590049" w14:textId="77777777" w:rsidR="00720D7C" w:rsidRPr="000A136E" w:rsidRDefault="00720D7C" w:rsidP="004E4D33">
            <w:pPr>
              <w:pBdr>
                <w:bottom w:val="single" w:sz="12" w:space="1" w:color="auto"/>
              </w:pBdr>
              <w:rPr>
                <w:rFonts w:ascii="Times New Roman" w:hAnsi="Times New Roman" w:cs="Times New Roman"/>
                <w:sz w:val="24"/>
                <w:szCs w:val="24"/>
              </w:rPr>
            </w:pPr>
          </w:p>
          <w:p w14:paraId="0C5B615A" w14:textId="1A3A29D2" w:rsidR="00720D7C" w:rsidRPr="000A136E" w:rsidRDefault="00720D7C" w:rsidP="004E4D33">
            <w:pPr>
              <w:rPr>
                <w:rFonts w:ascii="Times New Roman" w:hAnsi="Times New Roman" w:cs="Times New Roman"/>
                <w:b w:val="0"/>
                <w:sz w:val="24"/>
                <w:szCs w:val="24"/>
              </w:rPr>
            </w:pPr>
            <w:r w:rsidRPr="000A136E">
              <w:rPr>
                <w:rFonts w:ascii="Times New Roman" w:hAnsi="Times New Roman" w:cs="Times New Roman"/>
                <w:sz w:val="24"/>
                <w:szCs w:val="24"/>
              </w:rPr>
              <w:t>___________________________________________________________________________________________________</w:t>
            </w:r>
            <w:r w:rsidR="00744B25" w:rsidRPr="000A136E">
              <w:rPr>
                <w:rFonts w:ascii="Times New Roman" w:hAnsi="Times New Roman" w:cs="Times New Roman"/>
                <w:sz w:val="24"/>
                <w:szCs w:val="24"/>
              </w:rPr>
              <w:t>_______________________________</w:t>
            </w:r>
          </w:p>
        </w:tc>
      </w:tr>
      <w:tr w:rsidR="00720D7C" w:rsidRPr="000A136E" w14:paraId="6FDA78D6" w14:textId="77777777" w:rsidTr="107DD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792F1AA2" w14:textId="306E62D6" w:rsidR="00720D7C" w:rsidRPr="000A136E" w:rsidRDefault="00720D7C" w:rsidP="004E4D33">
            <w:pPr>
              <w:rPr>
                <w:rFonts w:ascii="Times New Roman" w:hAnsi="Times New Roman" w:cs="Times New Roman"/>
                <w:b w:val="0"/>
                <w:bCs w:val="0"/>
                <w:sz w:val="24"/>
                <w:szCs w:val="24"/>
              </w:rPr>
            </w:pPr>
          </w:p>
          <w:p w14:paraId="7F5EB5F6" w14:textId="6B0B11F5" w:rsidR="00744B25" w:rsidRPr="000A136E" w:rsidRDefault="0038502A" w:rsidP="004E4D33">
            <w:pPr>
              <w:rPr>
                <w:rFonts w:ascii="Times New Roman" w:hAnsi="Times New Roman" w:cs="Times New Roman"/>
                <w:sz w:val="24"/>
                <w:szCs w:val="24"/>
              </w:rPr>
            </w:pPr>
            <w:r w:rsidRPr="000A136E">
              <w:rPr>
                <w:rFonts w:ascii="Times New Roman" w:hAnsi="Times New Roman" w:cs="Times New Roman"/>
                <w:sz w:val="24"/>
                <w:szCs w:val="24"/>
              </w:rPr>
              <w:t xml:space="preserve">Кафедра меңгерушісі                      </w:t>
            </w:r>
            <w:r w:rsidR="004E4D33" w:rsidRPr="000A136E">
              <w:rPr>
                <w:rFonts w:ascii="Times New Roman" w:hAnsi="Times New Roman" w:cs="Times New Roman"/>
                <w:sz w:val="24"/>
                <w:szCs w:val="24"/>
              </w:rPr>
              <w:t xml:space="preserve">                                           </w:t>
            </w:r>
            <w:r w:rsidR="000A136E" w:rsidRPr="000A136E">
              <w:rPr>
                <w:rFonts w:ascii="Times New Roman" w:hAnsi="Times New Roman" w:cs="Times New Roman"/>
                <w:sz w:val="24"/>
                <w:szCs w:val="24"/>
                <w:lang w:val="ru-RU"/>
              </w:rPr>
              <w:t xml:space="preserve">        </w:t>
            </w:r>
            <w:r w:rsidR="004E4D33" w:rsidRPr="000A136E">
              <w:rPr>
                <w:rFonts w:ascii="Times New Roman" w:hAnsi="Times New Roman" w:cs="Times New Roman"/>
                <w:sz w:val="24"/>
                <w:szCs w:val="24"/>
              </w:rPr>
              <w:t xml:space="preserve"> </w:t>
            </w:r>
            <w:r w:rsidRPr="000A136E">
              <w:rPr>
                <w:rFonts w:ascii="Times New Roman" w:hAnsi="Times New Roman" w:cs="Times New Roman"/>
                <w:sz w:val="24"/>
                <w:szCs w:val="24"/>
              </w:rPr>
              <w:t xml:space="preserve"> </w:t>
            </w:r>
            <w:r w:rsidR="00A92345" w:rsidRPr="000A136E">
              <w:rPr>
                <w:rFonts w:ascii="Times New Roman" w:hAnsi="Times New Roman" w:cs="Times New Roman"/>
                <w:sz w:val="24"/>
                <w:szCs w:val="24"/>
              </w:rPr>
              <w:t xml:space="preserve">     Смағулова Г.С.</w:t>
            </w:r>
            <w:r w:rsidRPr="000A136E">
              <w:rPr>
                <w:rFonts w:ascii="Times New Roman" w:hAnsi="Times New Roman" w:cs="Times New Roman"/>
                <w:sz w:val="24"/>
                <w:szCs w:val="24"/>
              </w:rPr>
              <w:t xml:space="preserve">                                                                                                                                </w:t>
            </w:r>
          </w:p>
          <w:p w14:paraId="034FF101" w14:textId="198F7118" w:rsidR="00720D7C" w:rsidRPr="000A136E" w:rsidRDefault="00720D7C" w:rsidP="004E4D33">
            <w:pPr>
              <w:rPr>
                <w:rFonts w:ascii="Times New Roman" w:hAnsi="Times New Roman" w:cs="Times New Roman"/>
                <w:sz w:val="24"/>
                <w:szCs w:val="24"/>
              </w:rPr>
            </w:pPr>
            <w:r w:rsidRPr="000A136E">
              <w:rPr>
                <w:rFonts w:ascii="Times New Roman" w:hAnsi="Times New Roman" w:cs="Times New Roman"/>
                <w:sz w:val="24"/>
                <w:szCs w:val="24"/>
              </w:rPr>
              <w:t xml:space="preserve">Оқытушы                                                 </w:t>
            </w:r>
            <w:r w:rsidR="004E4D33" w:rsidRPr="000A136E">
              <w:rPr>
                <w:rFonts w:ascii="Times New Roman" w:hAnsi="Times New Roman" w:cs="Times New Roman"/>
                <w:sz w:val="24"/>
                <w:szCs w:val="24"/>
              </w:rPr>
              <w:t xml:space="preserve">                                                   </w:t>
            </w:r>
            <w:r w:rsidR="00A92345" w:rsidRPr="000A136E">
              <w:rPr>
                <w:rFonts w:ascii="Times New Roman" w:hAnsi="Times New Roman" w:cs="Times New Roman"/>
                <w:sz w:val="24"/>
                <w:szCs w:val="24"/>
              </w:rPr>
              <w:t>Абралиев О.А.</w:t>
            </w:r>
            <w:r w:rsidRPr="000A136E">
              <w:rPr>
                <w:rFonts w:ascii="Times New Roman" w:hAnsi="Times New Roman" w:cs="Times New Roman"/>
                <w:sz w:val="24"/>
                <w:szCs w:val="24"/>
              </w:rPr>
              <w:t xml:space="preserve">                                                                                                                                                                                                                         </w:t>
            </w:r>
          </w:p>
        </w:tc>
      </w:tr>
      <w:tr w:rsidR="0038502A" w:rsidRPr="000A136E" w14:paraId="00B5CF91" w14:textId="77777777" w:rsidTr="107DDFC3">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3F4CCF34" w14:textId="77777777" w:rsidR="0038502A" w:rsidRPr="000A136E" w:rsidRDefault="0038502A" w:rsidP="004E7B18">
            <w:pPr>
              <w:rPr>
                <w:rFonts w:ascii="Times New Roman" w:hAnsi="Times New Roman" w:cs="Times New Roman"/>
                <w:b w:val="0"/>
                <w:bCs w:val="0"/>
                <w:sz w:val="24"/>
                <w:szCs w:val="24"/>
              </w:rPr>
            </w:pPr>
          </w:p>
        </w:tc>
      </w:tr>
    </w:tbl>
    <w:p w14:paraId="1A499DFC" w14:textId="77777777" w:rsidR="00F2448C" w:rsidRDefault="00F2448C" w:rsidP="0038502A"/>
    <w:sectPr w:rsidR="00F2448C" w:rsidSect="001555B3">
      <w:type w:val="continuous"/>
      <w:pgSz w:w="16838" w:h="11906"/>
      <w:pgMar w:top="1134"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8C"/>
    <w:rsid w:val="00020D28"/>
    <w:rsid w:val="00067942"/>
    <w:rsid w:val="000A136E"/>
    <w:rsid w:val="000D1680"/>
    <w:rsid w:val="000E36D0"/>
    <w:rsid w:val="00110380"/>
    <w:rsid w:val="001555B3"/>
    <w:rsid w:val="00191917"/>
    <w:rsid w:val="001B374D"/>
    <w:rsid w:val="00252FAC"/>
    <w:rsid w:val="002963D7"/>
    <w:rsid w:val="002A4F3E"/>
    <w:rsid w:val="002C3345"/>
    <w:rsid w:val="002C4D77"/>
    <w:rsid w:val="0033195C"/>
    <w:rsid w:val="0038502A"/>
    <w:rsid w:val="004A45ED"/>
    <w:rsid w:val="004E30EF"/>
    <w:rsid w:val="004E4D33"/>
    <w:rsid w:val="00540CD6"/>
    <w:rsid w:val="005F69CC"/>
    <w:rsid w:val="006663C4"/>
    <w:rsid w:val="006B6F7C"/>
    <w:rsid w:val="006E25C6"/>
    <w:rsid w:val="006E3C6B"/>
    <w:rsid w:val="00720D7C"/>
    <w:rsid w:val="00744B25"/>
    <w:rsid w:val="007507BD"/>
    <w:rsid w:val="007D5989"/>
    <w:rsid w:val="007F0539"/>
    <w:rsid w:val="007F32B0"/>
    <w:rsid w:val="00840E0C"/>
    <w:rsid w:val="00884E12"/>
    <w:rsid w:val="008B4435"/>
    <w:rsid w:val="008F7ECB"/>
    <w:rsid w:val="00947443"/>
    <w:rsid w:val="009C503F"/>
    <w:rsid w:val="009C6894"/>
    <w:rsid w:val="00A37F24"/>
    <w:rsid w:val="00A92345"/>
    <w:rsid w:val="00A94E56"/>
    <w:rsid w:val="00AE5620"/>
    <w:rsid w:val="00B228AD"/>
    <w:rsid w:val="00B64898"/>
    <w:rsid w:val="00BE75C3"/>
    <w:rsid w:val="00C51648"/>
    <w:rsid w:val="00C72FE1"/>
    <w:rsid w:val="00C767CA"/>
    <w:rsid w:val="00CE4D83"/>
    <w:rsid w:val="00D0119F"/>
    <w:rsid w:val="00D01FE0"/>
    <w:rsid w:val="00D0584D"/>
    <w:rsid w:val="00D12AF8"/>
    <w:rsid w:val="00DE6656"/>
    <w:rsid w:val="00EC39B3"/>
    <w:rsid w:val="00F04293"/>
    <w:rsid w:val="00F2448C"/>
    <w:rsid w:val="00FA408F"/>
    <w:rsid w:val="00FC1022"/>
    <w:rsid w:val="107DD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6EB6"/>
  <w15:docId w15:val="{FBD623A7-D619-4F43-8DAB-0613A625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D63"/>
    <w:rPr>
      <w:rFonts w:eastAsiaTheme="minorEastAsi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41">
    <w:name w:val="Таблица простая 41"/>
    <w:basedOn w:val="a1"/>
    <w:uiPriority w:val="44"/>
    <w:rsid w:val="00903D63"/>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aliases w:val="без абзаца,маркированный,ПАРАГРАФ,List Paragraph"/>
    <w:basedOn w:val="a"/>
    <w:link w:val="a5"/>
    <w:uiPriority w:val="34"/>
    <w:qFormat/>
    <w:rsid w:val="00903D63"/>
    <w:pPr>
      <w:ind w:left="720"/>
      <w:contextualSpacing/>
    </w:pPr>
    <w:rPr>
      <w:rFonts w:eastAsiaTheme="minorHAnsi"/>
      <w:lang w:eastAsia="en-US"/>
    </w:rPr>
  </w:style>
  <w:style w:type="table" w:styleId="a6">
    <w:name w:val="Table Grid"/>
    <w:basedOn w:val="a1"/>
    <w:uiPriority w:val="59"/>
    <w:rsid w:val="0090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без абзаца Знак,маркированный Знак,ПАРАГРАФ Знак,List Paragraph Знак"/>
    <w:link w:val="a4"/>
    <w:uiPriority w:val="34"/>
    <w:locked/>
    <w:rsid w:val="00903D63"/>
  </w:style>
  <w:style w:type="paragraph" w:styleId="a7">
    <w:name w:val="Normal (Web)"/>
    <w:basedOn w:val="a"/>
    <w:uiPriority w:val="99"/>
    <w:unhideWhenUsed/>
    <w:rsid w:val="00903D6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NormalTable0"/>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540CD6"/>
    <w:pPr>
      <w:widowControl w:val="0"/>
      <w:autoSpaceDE w:val="0"/>
      <w:autoSpaceDN w:val="0"/>
      <w:spacing w:after="0" w:line="240" w:lineRule="auto"/>
      <w:ind w:left="110"/>
    </w:pPr>
    <w:rPr>
      <w:rFonts w:ascii="Times New Roman" w:eastAsia="Times New Roman" w:hAnsi="Times New Roman" w:cs="Times New Roman"/>
      <w:lang w:eastAsia="kk-KZ" w:bidi="kk-KZ"/>
    </w:rPr>
  </w:style>
  <w:style w:type="paragraph" w:styleId="ae">
    <w:name w:val="Body Text"/>
    <w:basedOn w:val="a"/>
    <w:link w:val="af"/>
    <w:uiPriority w:val="1"/>
    <w:qFormat/>
    <w:rsid w:val="001B374D"/>
    <w:pPr>
      <w:widowControl w:val="0"/>
      <w:autoSpaceDE w:val="0"/>
      <w:autoSpaceDN w:val="0"/>
      <w:spacing w:after="0" w:line="240" w:lineRule="auto"/>
    </w:pPr>
    <w:rPr>
      <w:rFonts w:ascii="Times New Roman" w:eastAsia="Times New Roman" w:hAnsi="Times New Roman" w:cs="Times New Roman"/>
      <w:sz w:val="24"/>
      <w:szCs w:val="24"/>
      <w:lang w:eastAsia="kk-KZ" w:bidi="kk-KZ"/>
    </w:rPr>
  </w:style>
  <w:style w:type="character" w:customStyle="1" w:styleId="af">
    <w:name w:val="Основной текст Знак"/>
    <w:basedOn w:val="a0"/>
    <w:link w:val="ae"/>
    <w:uiPriority w:val="1"/>
    <w:rsid w:val="001B374D"/>
    <w:rPr>
      <w:rFonts w:ascii="Times New Roman" w:eastAsia="Times New Roman" w:hAnsi="Times New Roman" w:cs="Times New Roman"/>
      <w:sz w:val="24"/>
      <w:szCs w:val="24"/>
      <w:lang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D8A7183DFF874A8FCEF1CF3E9E8FFC" ma:contentTypeVersion="4" ma:contentTypeDescription="Создание документа." ma:contentTypeScope="" ma:versionID="ae8424deb50e82bc42b009fdf00e0029">
  <xsd:schema xmlns:xsd="http://www.w3.org/2001/XMLSchema" xmlns:xs="http://www.w3.org/2001/XMLSchema" xmlns:p="http://schemas.microsoft.com/office/2006/metadata/properties" xmlns:ns2="19593cca-dc10-4b63-a39a-171aa3adb4ef" targetNamespace="http://schemas.microsoft.com/office/2006/metadata/properties" ma:root="true" ma:fieldsID="b7dd934b9a041a12e5bf24fe407fb7c4" ns2:_="">
    <xsd:import namespace="19593cca-dc10-4b63-a39a-171aa3adb4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93cca-dc10-4b63-a39a-171aa3ad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IHA9T7+kdACcf5HSaeZezOWcA==">AMUW2mWTmj/ifX9bT3BcP4UBNaEKRXO3sHSIJu4H4yGNBge4cgjq+dyvgAHcWHv399GarglEEC9o5qRI34WEH1QxU2Ew/319vKGxzfDPVqVTMSWlE2T866IVmYytfqcrLgNsov4dPjmB</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F681C-2A94-42A9-B3FC-F3E1B5C53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93cca-dc10-4b63-a39a-171aa3ad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137EFB8-EB99-4A67-9B85-E46937172B33}">
  <ds:schemaRefs>
    <ds:schemaRef ds:uri="http://schemas.openxmlformats.org/officeDocument/2006/bibliography"/>
  </ds:schemaRefs>
</ds:datastoreItem>
</file>

<file path=customXml/itemProps4.xml><?xml version="1.0" encoding="utf-8"?>
<ds:datastoreItem xmlns:ds="http://schemas.openxmlformats.org/officeDocument/2006/customXml" ds:itemID="{A4E836EF-17A6-4230-A7AF-B6364C57EE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9AD47B-D287-45A1-9A65-F92CDF35F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Шынар</dc:creator>
  <cp:lastModifiedBy>Onalbek Abraliyev</cp:lastModifiedBy>
  <cp:revision>33</cp:revision>
  <dcterms:created xsi:type="dcterms:W3CDTF">2020-08-19T05:54:00Z</dcterms:created>
  <dcterms:modified xsi:type="dcterms:W3CDTF">2024-11-15T03:49:00Z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0x01010089D8A7183DFF874A8FCEF1CF3E9E8FFC</vt:lpwstr>
  </property>
  <property fmtid="{D5CDD505-2E9C-101B-9397-08002B2CF9AE}" pid="3" name="MediaServiceImageTags">
    <vt:lpwstr/>
  </property>
</Properties>
</file>